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0C0516"/>
    <w:p w14:paraId="20C19914"/>
    <w:tbl>
      <w:tblPr>
        <w:tblStyle w:val="8"/>
        <w:tblpPr w:leftFromText="180" w:rightFromText="180" w:horzAnchor="margin" w:tblpY="3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 w14:paraId="7848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 w14:paraId="715AEA1D">
            <w:pPr>
              <w:pStyle w:val="62"/>
              <w:rPr>
                <w:rFonts w:cs="Arial"/>
                <w:szCs w:val="18"/>
                <w:lang w:val="ro-RO"/>
              </w:rPr>
            </w:pPr>
            <w:r>
              <w:rPr>
                <w:rFonts w:cs="Arial"/>
                <w:caps w:val="0"/>
                <w:szCs w:val="18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4B1F0B9">
            <w:pPr>
              <w:pStyle w:val="31"/>
              <w:rPr>
                <w:rFonts w:cs="Arial"/>
                <w:b/>
                <w:sz w:val="18"/>
                <w:lang w:val="ro-RO"/>
              </w:rPr>
            </w:pPr>
            <w:r>
              <w:rPr>
                <w:rFonts w:cs="Arial"/>
                <w:sz w:val="18"/>
                <w:lang w:val="ro-RO"/>
              </w:rPr>
              <w:t xml:space="preserve">  </w:t>
            </w:r>
            <w:r>
              <w:rPr>
                <w:rFonts w:cs="Arial"/>
                <w:b/>
                <w:sz w:val="18"/>
                <w:lang w:val="ro-RO"/>
              </w:rPr>
              <w:t xml:space="preserve">Cojocariu Mihaela-Florentina  </w:t>
            </w:r>
          </w:p>
        </w:tc>
      </w:tr>
      <w:tr w14:paraId="3617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exact"/>
        </w:trPr>
        <w:tc>
          <w:tcPr>
            <w:tcW w:w="10375" w:type="dxa"/>
            <w:gridSpan w:val="2"/>
            <w:shd w:val="clear" w:color="auto" w:fill="auto"/>
          </w:tcPr>
          <w:p w14:paraId="24550CC9">
            <w:pPr>
              <w:pStyle w:val="35"/>
              <w:rPr>
                <w:rFonts w:cs="Arial"/>
                <w:sz w:val="18"/>
                <w:szCs w:val="18"/>
                <w:lang w:val="ro-RO"/>
              </w:rPr>
            </w:pPr>
          </w:p>
        </w:tc>
      </w:tr>
      <w:tr w14:paraId="34E7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</w:trPr>
        <w:tc>
          <w:tcPr>
            <w:tcW w:w="2834" w:type="dxa"/>
            <w:vMerge w:val="restart"/>
            <w:shd w:val="clear" w:color="auto" w:fill="auto"/>
          </w:tcPr>
          <w:p w14:paraId="5196F81C">
            <w:pPr>
              <w:pStyle w:val="28"/>
              <w:rPr>
                <w:rFonts w:cs="Arial"/>
                <w:szCs w:val="18"/>
                <w:lang w:val="ro-RO"/>
              </w:rPr>
            </w:pPr>
            <w:r>
              <w:rPr>
                <w:rFonts w:cs="Arial"/>
                <w:szCs w:val="18"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18"/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7F9504F">
            <w:pPr>
              <w:pStyle w:val="34"/>
              <w:rPr>
                <w:rFonts w:cs="Arial"/>
                <w:lang w:val="ro-RO"/>
              </w:rPr>
            </w:pPr>
            <w:r>
              <w:rPr>
                <w:rFonts w:cs="Arial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lang w:val="ro-RO"/>
              </w:rPr>
              <w:t xml:space="preserve"> </w:t>
            </w:r>
          </w:p>
        </w:tc>
      </w:tr>
      <w:tr w14:paraId="1D9A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 w14:paraId="7DD9589D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6C37E17">
            <w:pPr>
              <w:pStyle w:val="34"/>
              <w:tabs>
                <w:tab w:val="right" w:pos="8218"/>
              </w:tabs>
              <w:rPr>
                <w:rFonts w:cs="Arial"/>
                <w:lang w:val="ro-RO"/>
              </w:rPr>
            </w:pPr>
            <w:r>
              <w:rPr>
                <w:rFonts w:cs="Arial"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lang w:val="ro-RO"/>
              </w:rPr>
              <w:t xml:space="preserve"> -                    </w:t>
            </w:r>
            <w:r>
              <w:rPr>
                <w:rFonts w:cs="Arial"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lang w:val="ro-RO"/>
              </w:rPr>
              <w:t xml:space="preserve">  </w:t>
            </w:r>
            <w:bookmarkStart w:id="0" w:name="_GoBack"/>
            <w:bookmarkEnd w:id="0"/>
          </w:p>
        </w:tc>
      </w:tr>
      <w:tr w14:paraId="6236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 w14:paraId="11D703E8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E84A212">
            <w:pPr>
              <w:pStyle w:val="34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lang w:val="ro-RO"/>
              </w:rPr>
              <w:t>mikicojocariu@yahoo.com</w:t>
            </w:r>
          </w:p>
        </w:tc>
      </w:tr>
      <w:tr w14:paraId="7B23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 w14:paraId="3D9C50AA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41B8E17">
            <w:pPr>
              <w:pStyle w:val="34"/>
              <w:rPr>
                <w:rFonts w:cs="Arial"/>
                <w:lang w:val="ro-RO"/>
              </w:rPr>
            </w:pPr>
            <w:r>
              <w:rPr>
                <w:rStyle w:val="23"/>
                <w:rFonts w:cs="Arial"/>
                <w:u w:val="none"/>
                <w:lang w:val="ro-RO"/>
              </w:rPr>
              <w:t xml:space="preserve">- </w:t>
            </w:r>
            <w:r>
              <w:rPr>
                <w:rFonts w:cs="Arial"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86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 w14:paraId="0DE1A87D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BAA35DC">
            <w:pPr>
              <w:pStyle w:val="34"/>
              <w:rPr>
                <w:rFonts w:cs="Arial"/>
                <w:lang w:val="ro-RO"/>
              </w:rPr>
            </w:pPr>
            <w:r>
              <w:rPr>
                <w:rStyle w:val="19"/>
                <w:rFonts w:cs="Arial"/>
                <w:lang w:val="ro-RO"/>
              </w:rPr>
              <w:t xml:space="preserve">Yahoo, </w:t>
            </w:r>
          </w:p>
        </w:tc>
      </w:tr>
      <w:tr w14:paraId="04CF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vMerge w:val="continue"/>
            <w:shd w:val="clear" w:color="auto" w:fill="auto"/>
          </w:tcPr>
          <w:p w14:paraId="0895F2E9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E6A4F61">
            <w:pPr>
              <w:pStyle w:val="64"/>
              <w:rPr>
                <w:rFonts w:cs="Arial"/>
                <w:sz w:val="18"/>
                <w:szCs w:val="18"/>
                <w:lang w:val="ro-RO"/>
              </w:rPr>
            </w:pPr>
            <w:r>
              <w:rPr>
                <w:rStyle w:val="19"/>
                <w:rFonts w:cs="Arial"/>
                <w:lang w:val="ro-RO"/>
              </w:rPr>
              <w:t>Sexul</w:t>
            </w:r>
            <w:r>
              <w:rPr>
                <w:rStyle w:val="19"/>
                <w:rFonts w:cs="Arial"/>
                <w:color w:val="99CCFF"/>
                <w:lang w:val="ro-RO"/>
              </w:rPr>
              <w:t xml:space="preserve">: </w:t>
            </w:r>
            <w:r>
              <w:rPr>
                <w:rStyle w:val="19"/>
                <w:rFonts w:cs="Arial"/>
                <w:color w:val="auto"/>
                <w:lang w:val="ro-RO"/>
              </w:rPr>
              <w:t>F</w:t>
            </w:r>
            <w:r>
              <w:rPr>
                <w:rStyle w:val="19"/>
                <w:rFonts w:cs="Arial"/>
                <w:lang w:val="ro-RO"/>
              </w:rPr>
              <w:t xml:space="preserve">| Data naşterii:02.09.1974| Naţionalitatea: </w:t>
            </w:r>
            <w:r>
              <w:rPr>
                <w:rStyle w:val="19"/>
                <w:rFonts w:cs="Arial"/>
                <w:color w:val="auto"/>
                <w:lang w:val="ro-RO"/>
              </w:rPr>
              <w:t>Română</w:t>
            </w:r>
          </w:p>
        </w:tc>
      </w:tr>
    </w:tbl>
    <w:p w14:paraId="02D48204">
      <w:pPr>
        <w:pStyle w:val="36"/>
        <w:rPr>
          <w:rFonts w:cs="Arial"/>
          <w:sz w:val="18"/>
          <w:szCs w:val="18"/>
          <w:lang w:val="ro-RO"/>
        </w:rPr>
      </w:pPr>
    </w:p>
    <w:tbl>
      <w:tblPr>
        <w:tblStyle w:val="8"/>
        <w:tblpPr w:topFromText="170" w:bottomFromText="170" w:vertAnchor="text" w:tblpY="1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 w14:paraId="08C4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 w14:paraId="69ECBAAE">
            <w:pPr>
              <w:pStyle w:val="28"/>
              <w:rPr>
                <w:rFonts w:cs="Arial"/>
                <w:szCs w:val="18"/>
                <w:lang w:val="ro-RO"/>
              </w:rPr>
            </w:pPr>
            <w:r>
              <w:rPr>
                <w:rFonts w:cs="Arial"/>
                <w:szCs w:val="18"/>
                <w:lang w:val="ro-RO"/>
              </w:rPr>
              <w:t>LOCUL DE MUNCA PENTRU CARE SE CANDIDEAZĂ</w:t>
            </w:r>
          </w:p>
          <w:p w14:paraId="3A08D63A">
            <w:pPr>
              <w:pStyle w:val="28"/>
              <w:rPr>
                <w:rFonts w:cs="Arial"/>
                <w:szCs w:val="18"/>
                <w:lang w:val="ro-RO"/>
              </w:rPr>
            </w:pPr>
            <w:r>
              <w:rPr>
                <w:rFonts w:cs="Arial"/>
                <w:szCs w:val="18"/>
                <w:lang w:val="ro-RO"/>
              </w:rPr>
              <w:t>POZIŢIA</w:t>
            </w:r>
          </w:p>
          <w:p w14:paraId="57270414">
            <w:pPr>
              <w:pStyle w:val="28"/>
              <w:rPr>
                <w:rFonts w:cs="Arial"/>
                <w:szCs w:val="18"/>
                <w:lang w:val="ro-RO"/>
              </w:rPr>
            </w:pPr>
            <w:r>
              <w:rPr>
                <w:rFonts w:cs="Arial"/>
                <w:szCs w:val="18"/>
                <w:lang w:val="ro-RO"/>
              </w:rPr>
              <w:t>LOCUL DE MUNCĂ DORIT</w:t>
            </w:r>
          </w:p>
          <w:p w14:paraId="335B9867">
            <w:pPr>
              <w:pStyle w:val="28"/>
              <w:rPr>
                <w:rFonts w:cs="Arial"/>
                <w:szCs w:val="18"/>
                <w:lang w:val="ro-RO"/>
              </w:rPr>
            </w:pPr>
            <w:r>
              <w:rPr>
                <w:rFonts w:cs="Arial"/>
                <w:szCs w:val="18"/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A6405DE">
            <w:pPr>
              <w:pStyle w:val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 SPTL SRL Slobozia</w:t>
            </w:r>
          </w:p>
          <w:p w14:paraId="77F9DA6E">
            <w:pPr>
              <w:pStyle w:val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Administrator neexecutiv </w:t>
            </w:r>
          </w:p>
        </w:tc>
      </w:tr>
    </w:tbl>
    <w:p w14:paraId="75F657DC">
      <w:pPr>
        <w:pStyle w:val="36"/>
        <w:rPr>
          <w:lang w:val="ro-RO"/>
        </w:rPr>
      </w:pPr>
    </w:p>
    <w:tbl>
      <w:tblPr>
        <w:tblStyle w:val="8"/>
        <w:tblW w:w="10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660"/>
      </w:tblGrid>
      <w:tr w14:paraId="501E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35" w:type="dxa"/>
            <w:shd w:val="clear" w:color="auto" w:fill="auto"/>
          </w:tcPr>
          <w:p w14:paraId="7D1C2CD5">
            <w:pPr>
              <w:pStyle w:val="28"/>
              <w:rPr>
                <w:caps w:val="0"/>
                <w:lang w:val="ro-RO"/>
              </w:rPr>
            </w:pPr>
          </w:p>
          <w:p w14:paraId="6C462179">
            <w:pPr>
              <w:pStyle w:val="28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660" w:type="dxa"/>
            <w:shd w:val="clear" w:color="auto" w:fill="auto"/>
            <w:vAlign w:val="bottom"/>
          </w:tcPr>
          <w:p w14:paraId="1CFE949F">
            <w:pPr>
              <w:pStyle w:val="68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  <w:tr w14:paraId="3DA4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35" w:type="dxa"/>
            <w:vMerge w:val="restart"/>
            <w:shd w:val="clear" w:color="auto" w:fill="auto"/>
          </w:tcPr>
          <w:p w14:paraId="5CA1E020">
            <w:pPr>
              <w:pStyle w:val="28"/>
              <w:jc w:val="center"/>
              <w:rPr>
                <w:b/>
                <w:caps w:val="0"/>
                <w:lang w:val="ro-RO"/>
              </w:rPr>
            </w:pPr>
            <w:r>
              <w:rPr>
                <w:b/>
                <w:caps w:val="0"/>
                <w:lang w:val="ro-RO"/>
              </w:rPr>
              <w:t>2008 -până în prezent</w:t>
            </w:r>
          </w:p>
        </w:tc>
        <w:tc>
          <w:tcPr>
            <w:tcW w:w="7660" w:type="dxa"/>
            <w:shd w:val="clear" w:color="auto" w:fill="auto"/>
            <w:vAlign w:val="bottom"/>
          </w:tcPr>
          <w:p w14:paraId="780DDF8C">
            <w:pPr>
              <w:pStyle w:val="35"/>
              <w:jc w:val="left"/>
              <w:rPr>
                <w:color w:val="auto"/>
                <w:sz w:val="18"/>
                <w:szCs w:val="18"/>
                <w:lang w:val="ro-RO"/>
              </w:rPr>
            </w:pPr>
            <w:r>
              <w:rPr>
                <w:color w:val="auto"/>
                <w:sz w:val="18"/>
                <w:szCs w:val="18"/>
                <w:lang w:val="ro-RO"/>
              </w:rPr>
              <w:t>Sef centru –Centrul de Primire in Regim de Urgenta al Copilului 3-18 ani Slobozia</w:t>
            </w:r>
          </w:p>
          <w:p w14:paraId="6C8F6606">
            <w:pPr>
              <w:pStyle w:val="35"/>
              <w:jc w:val="left"/>
              <w:rPr>
                <w:color w:val="auto"/>
                <w:sz w:val="18"/>
                <w:szCs w:val="18"/>
                <w:lang w:val="ro-RO"/>
              </w:rPr>
            </w:pPr>
            <w:r>
              <w:rPr>
                <w:color w:val="auto"/>
                <w:sz w:val="18"/>
                <w:szCs w:val="18"/>
                <w:lang w:val="ro-RO"/>
              </w:rPr>
              <w:t xml:space="preserve">Coordonator –Casa de Tip Familial Bogdan tandarei </w:t>
            </w:r>
          </w:p>
        </w:tc>
      </w:tr>
      <w:tr w14:paraId="64A7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35" w:type="dxa"/>
            <w:vMerge w:val="continue"/>
            <w:shd w:val="clear" w:color="auto" w:fill="auto"/>
          </w:tcPr>
          <w:p w14:paraId="60854094">
            <w:pPr>
              <w:pStyle w:val="28"/>
              <w:jc w:val="center"/>
              <w:rPr>
                <w:b/>
                <w:caps w:val="0"/>
                <w:lang w:val="ro-RO"/>
              </w:rPr>
            </w:pPr>
          </w:p>
        </w:tc>
        <w:tc>
          <w:tcPr>
            <w:tcW w:w="7660" w:type="dxa"/>
            <w:shd w:val="clear" w:color="auto" w:fill="auto"/>
            <w:vAlign w:val="bottom"/>
          </w:tcPr>
          <w:p w14:paraId="371E9F54">
            <w:pPr>
              <w:pStyle w:val="35"/>
              <w:jc w:val="left"/>
              <w:rPr>
                <w:rFonts w:cs="Arial"/>
                <w:color w:val="auto"/>
                <w:sz w:val="18"/>
                <w:szCs w:val="18"/>
                <w:lang w:val="ro-RO"/>
              </w:rPr>
            </w:pPr>
            <w:r>
              <w:rPr>
                <w:color w:val="auto"/>
                <w:sz w:val="18"/>
                <w:szCs w:val="18"/>
                <w:lang w:val="ro-RO"/>
              </w:rPr>
              <w:t>Direcția Generală de Asistență Socială și Protecția Copilului Ialomița</w:t>
            </w:r>
          </w:p>
          <w:p w14:paraId="21C6FF60">
            <w:pPr>
              <w:pStyle w:val="68"/>
              <w:rPr>
                <w:lang w:val="ro-RO"/>
              </w:rPr>
            </w:pPr>
            <w:r>
              <w:rPr>
                <w:lang w:val="ro-RO"/>
              </w:rPr>
              <w:t>Re</w:t>
            </w:r>
          </w:p>
        </w:tc>
      </w:tr>
      <w:tr w14:paraId="257C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5" w:type="dxa"/>
            <w:vMerge w:val="continue"/>
            <w:shd w:val="clear" w:color="auto" w:fill="auto"/>
          </w:tcPr>
          <w:p w14:paraId="4F871F0B">
            <w:pPr>
              <w:pStyle w:val="28"/>
              <w:jc w:val="center"/>
              <w:rPr>
                <w:b/>
                <w:caps w:val="0"/>
                <w:lang w:val="ro-RO"/>
              </w:rPr>
            </w:pPr>
          </w:p>
        </w:tc>
        <w:tc>
          <w:tcPr>
            <w:tcW w:w="7660" w:type="dxa"/>
            <w:shd w:val="clear" w:color="auto" w:fill="auto"/>
            <w:vAlign w:val="bottom"/>
          </w:tcPr>
          <w:p w14:paraId="64DF93B5">
            <w:pPr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rFonts w:cs="Arial"/>
                <w:color w:val="auto"/>
                <w:sz w:val="18"/>
                <w:szCs w:val="18"/>
                <w:lang w:val="ro-RO"/>
              </w:rPr>
              <w:t xml:space="preserve">Coordonare, indrumare si controlul activitatii Centrului si CTF </w:t>
            </w:r>
          </w:p>
          <w:p w14:paraId="14B93FB5">
            <w:pPr>
              <w:ind w:left="71"/>
              <w:rPr>
                <w:lang w:val="ro-RO"/>
              </w:rPr>
            </w:pPr>
          </w:p>
        </w:tc>
      </w:tr>
      <w:tr w14:paraId="16FE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5" w:type="dxa"/>
            <w:vMerge w:val="restart"/>
            <w:shd w:val="clear" w:color="auto" w:fill="auto"/>
          </w:tcPr>
          <w:p w14:paraId="01E8324D">
            <w:pPr>
              <w:pStyle w:val="28"/>
              <w:jc w:val="center"/>
              <w:rPr>
                <w:b/>
                <w:caps w:val="0"/>
                <w:lang w:val="ro-RO"/>
              </w:rPr>
            </w:pPr>
            <w:r>
              <w:rPr>
                <w:b/>
                <w:caps w:val="0"/>
                <w:lang w:val="ro-RO"/>
              </w:rPr>
              <w:t>2008-1998</w:t>
            </w:r>
          </w:p>
        </w:tc>
        <w:tc>
          <w:tcPr>
            <w:tcW w:w="7660" w:type="dxa"/>
            <w:shd w:val="clear" w:color="auto" w:fill="auto"/>
            <w:vAlign w:val="bottom"/>
          </w:tcPr>
          <w:p w14:paraId="15768ADA">
            <w:pPr>
              <w:widowControl/>
              <w:suppressAutoHyphens w:val="0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Asistent social  </w:t>
            </w:r>
          </w:p>
        </w:tc>
      </w:tr>
      <w:tr w14:paraId="2608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5" w:type="dxa"/>
            <w:vMerge w:val="continue"/>
            <w:shd w:val="clear" w:color="auto" w:fill="auto"/>
          </w:tcPr>
          <w:p w14:paraId="4FB054E5">
            <w:pPr>
              <w:pStyle w:val="28"/>
              <w:jc w:val="center"/>
              <w:rPr>
                <w:b/>
                <w:caps w:val="0"/>
                <w:lang w:val="ro-RO"/>
              </w:rPr>
            </w:pPr>
          </w:p>
        </w:tc>
        <w:tc>
          <w:tcPr>
            <w:tcW w:w="7660" w:type="dxa"/>
            <w:shd w:val="clear" w:color="auto" w:fill="auto"/>
            <w:vAlign w:val="bottom"/>
          </w:tcPr>
          <w:p w14:paraId="1E466525">
            <w:pPr>
              <w:pStyle w:val="35"/>
              <w:jc w:val="left"/>
              <w:rPr>
                <w:rFonts w:cs="Arial"/>
                <w:color w:val="auto"/>
                <w:sz w:val="18"/>
                <w:szCs w:val="18"/>
                <w:lang w:val="ro-RO"/>
              </w:rPr>
            </w:pPr>
            <w:r>
              <w:rPr>
                <w:color w:val="auto"/>
                <w:sz w:val="18"/>
                <w:szCs w:val="18"/>
                <w:lang w:val="ro-RO"/>
              </w:rPr>
              <w:t>Direcția Generală de Asistență Socială și Protecția Copilului Ialomița</w:t>
            </w:r>
          </w:p>
          <w:p w14:paraId="1C954AD8">
            <w:pPr>
              <w:widowControl/>
              <w:suppressAutoHyphens w:val="0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14:paraId="5093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5" w:type="dxa"/>
            <w:vMerge w:val="continue"/>
            <w:shd w:val="clear" w:color="auto" w:fill="auto"/>
          </w:tcPr>
          <w:p w14:paraId="54B0D46A">
            <w:pPr>
              <w:pStyle w:val="28"/>
              <w:jc w:val="center"/>
              <w:rPr>
                <w:b/>
                <w:caps w:val="0"/>
                <w:lang w:val="ro-RO"/>
              </w:rPr>
            </w:pPr>
          </w:p>
        </w:tc>
        <w:tc>
          <w:tcPr>
            <w:tcW w:w="7660" w:type="dxa"/>
            <w:shd w:val="clear" w:color="auto" w:fill="auto"/>
            <w:vAlign w:val="bottom"/>
          </w:tcPr>
          <w:p w14:paraId="63D3F6CB">
            <w:pPr>
              <w:pStyle w:val="81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t>Identificarea copiilor și familiilor în situație de vulnerabilitate și excluziune socială:</w:t>
            </w:r>
          </w:p>
          <w:p w14:paraId="5BDADB86">
            <w:pPr>
              <w:pStyle w:val="81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t>Informarea cu privire la drepturile copilului și alte reglementări în vigoare de interes pentru familie</w:t>
            </w:r>
          </w:p>
        </w:tc>
      </w:tr>
      <w:tr w14:paraId="52D8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60" w:type="dxa"/>
          <w:trHeight w:val="421" w:hRule="atLeast"/>
        </w:trPr>
        <w:tc>
          <w:tcPr>
            <w:tcW w:w="2835" w:type="dxa"/>
            <w:vMerge w:val="continue"/>
            <w:shd w:val="clear" w:color="auto" w:fill="auto"/>
          </w:tcPr>
          <w:p w14:paraId="5735DEBB">
            <w:pPr>
              <w:pStyle w:val="28"/>
              <w:jc w:val="center"/>
              <w:rPr>
                <w:b/>
                <w:caps w:val="0"/>
                <w:lang w:val="ro-RO"/>
              </w:rPr>
            </w:pPr>
          </w:p>
        </w:tc>
      </w:tr>
      <w:tr w14:paraId="2F43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5" w:type="dxa"/>
            <w:shd w:val="clear" w:color="auto" w:fill="auto"/>
          </w:tcPr>
          <w:p w14:paraId="4E3E47EF">
            <w:pPr>
              <w:pStyle w:val="28"/>
              <w:jc w:val="center"/>
              <w:rPr>
                <w:b/>
                <w:caps w:val="0"/>
                <w:lang w:val="ro-RO"/>
              </w:rPr>
            </w:pPr>
            <w:r>
              <w:rPr>
                <w:b/>
                <w:caps w:val="0"/>
                <w:lang w:val="ro-RO"/>
              </w:rPr>
              <w:t>1998-1995</w:t>
            </w:r>
          </w:p>
        </w:tc>
        <w:tc>
          <w:tcPr>
            <w:tcW w:w="7660" w:type="dxa"/>
            <w:shd w:val="clear" w:color="auto" w:fill="auto"/>
            <w:vAlign w:val="bottom"/>
          </w:tcPr>
          <w:p w14:paraId="38C427BE">
            <w:pPr>
              <w:widowControl/>
              <w:suppressAutoHyphens w:val="0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Instructor –educatie </w:t>
            </w:r>
          </w:p>
          <w:p w14:paraId="0AF7EC26">
            <w:pPr>
              <w:widowControl/>
              <w:suppressAutoHyphens w:val="0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  <w:tbl>
            <w:tblPr>
              <w:tblStyle w:val="18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5"/>
            </w:tblGrid>
            <w:tr w14:paraId="76F4CC56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5" w:type="dxa"/>
                </w:tcPr>
                <w:p w14:paraId="46243208">
                  <w:pPr>
                    <w:pStyle w:val="35"/>
                    <w:jc w:val="left"/>
                    <w:rPr>
                      <w:rFonts w:cs="Arial"/>
                      <w:color w:val="auto"/>
                      <w:sz w:val="18"/>
                      <w:szCs w:val="18"/>
                      <w:lang w:val="ro-RO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auto"/>
                      <w:sz w:val="18"/>
                      <w:szCs w:val="18"/>
                      <w:lang w:val="ro-RO"/>
                    </w:rPr>
                    <w:t>Direcția Generală de Asistență Socială și Protecția Copilului Ialomița</w:t>
                  </w:r>
                </w:p>
                <w:p w14:paraId="4447490C">
                  <w:pPr>
                    <w:widowControl/>
                    <w:suppressAutoHyphens w:val="0"/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Leaganul de copii Slobozia </w:t>
                  </w:r>
                </w:p>
              </w:tc>
            </w:tr>
          </w:tbl>
          <w:p w14:paraId="668F3979">
            <w:pPr>
              <w:widowControl/>
              <w:suppressAutoHyphens w:val="0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  <w:p w14:paraId="3AAC9361">
            <w:pPr>
              <w:pStyle w:val="81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Planificarea activitatilor educationale specifice copiilor atat individual cat si de grup</w:t>
            </w:r>
          </w:p>
          <w:p w14:paraId="14CCF6CE">
            <w:pPr>
              <w:pStyle w:val="81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Elaborarea programelor de recreere si socializare a copiilor </w:t>
            </w:r>
          </w:p>
        </w:tc>
      </w:tr>
    </w:tbl>
    <w:p w14:paraId="7BBA527A">
      <w:pPr>
        <w:rPr>
          <w:vanish/>
        </w:rPr>
      </w:pPr>
    </w:p>
    <w:p w14:paraId="44739424">
      <w:pPr>
        <w:pStyle w:val="36"/>
        <w:rPr>
          <w:lang w:val="ro-RO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11FD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35" w:type="dxa"/>
            <w:shd w:val="clear" w:color="auto" w:fill="auto"/>
          </w:tcPr>
          <w:p w14:paraId="78B57329">
            <w:pPr>
              <w:pStyle w:val="28"/>
              <w:rPr>
                <w:caps w:val="0"/>
                <w:lang w:val="ro-RO"/>
              </w:rPr>
            </w:pPr>
          </w:p>
          <w:p w14:paraId="67129A5C">
            <w:pPr>
              <w:pStyle w:val="28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DE07C8A">
            <w:pPr>
              <w:pStyle w:val="68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</w:tbl>
    <w:p w14:paraId="681BA534">
      <w:pPr>
        <w:pStyle w:val="35"/>
        <w:rPr>
          <w:lang w:val="ro-RO"/>
        </w:rPr>
      </w:pPr>
    </w:p>
    <w:p w14:paraId="62813192">
      <w:pPr>
        <w:pStyle w:val="35"/>
        <w:rPr>
          <w:i/>
          <w:lang w:val="ro-RO"/>
        </w:rPr>
      </w:pPr>
    </w:p>
    <w:tbl>
      <w:tblPr>
        <w:tblStyle w:val="8"/>
        <w:tblpPr w:topFromText="6" w:bottomFromText="170" w:vertAnchor="text" w:tblpY="6"/>
        <w:tblW w:w="10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7717"/>
      </w:tblGrid>
      <w:tr w14:paraId="013C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900" w:type="dxa"/>
            <w:vMerge w:val="restart"/>
            <w:shd w:val="clear" w:color="auto" w:fill="auto"/>
          </w:tcPr>
          <w:p w14:paraId="3B6C7686">
            <w:pPr>
              <w:pStyle w:val="48"/>
              <w:rPr>
                <w:rFonts w:cs="Arial"/>
                <w:i/>
                <w:color w:val="0000FF"/>
                <w:szCs w:val="18"/>
                <w:lang w:val="ro-RO"/>
              </w:rPr>
            </w:pPr>
            <w:r>
              <w:rPr>
                <w:rFonts w:cs="Arial"/>
                <w:b/>
                <w:bCs/>
                <w:i/>
                <w:iCs/>
                <w:lang w:val="it-IT"/>
              </w:rPr>
              <w:t>1988-1992</w:t>
            </w:r>
          </w:p>
        </w:tc>
        <w:tc>
          <w:tcPr>
            <w:tcW w:w="7717" w:type="dxa"/>
            <w:shd w:val="clear" w:color="auto" w:fill="auto"/>
          </w:tcPr>
          <w:p w14:paraId="1DE44297">
            <w:pPr>
              <w:shd w:val="clear" w:color="auto" w:fill="FFFFFF"/>
              <w:rPr>
                <w:i/>
                <w:color w:val="auto"/>
                <w:sz w:val="18"/>
                <w:szCs w:val="18"/>
                <w:lang w:val="ro-RO"/>
              </w:rPr>
            </w:pPr>
            <w:r>
              <w:rPr>
                <w:i/>
                <w:color w:val="auto"/>
                <w:sz w:val="18"/>
                <w:szCs w:val="18"/>
                <w:lang w:val="ro-RO"/>
              </w:rPr>
              <w:t xml:space="preserve">Absolvent  bacalaureat </w:t>
            </w:r>
          </w:p>
          <w:p w14:paraId="43810BB5">
            <w:pPr>
              <w:shd w:val="clear" w:color="auto" w:fill="FFFFFF"/>
              <w:rPr>
                <w:rFonts w:cs="Arial"/>
                <w:i/>
                <w:color w:val="auto"/>
                <w:sz w:val="18"/>
                <w:szCs w:val="18"/>
                <w:lang w:val="ro-RO"/>
              </w:rPr>
            </w:pPr>
          </w:p>
          <w:p w14:paraId="6CBBF106">
            <w:pPr>
              <w:shd w:val="clear" w:color="auto" w:fill="FFFFFF"/>
              <w:rPr>
                <w:rFonts w:cs="Arial"/>
                <w:i/>
                <w:color w:val="auto"/>
                <w:sz w:val="18"/>
                <w:szCs w:val="18"/>
                <w:lang w:val="ro-RO"/>
              </w:rPr>
            </w:pPr>
            <w:r>
              <w:rPr>
                <w:rFonts w:cs="Arial"/>
                <w:i/>
                <w:color w:val="auto"/>
                <w:sz w:val="18"/>
                <w:szCs w:val="18"/>
                <w:lang w:val="ro-RO"/>
              </w:rPr>
              <w:t xml:space="preserve">Liceul Industrial nr.2 Slobozia </w:t>
            </w:r>
          </w:p>
        </w:tc>
      </w:tr>
      <w:tr w14:paraId="2EE2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17" w:type="dxa"/>
          <w:cantSplit/>
          <w:trHeight w:val="207" w:hRule="atLeast"/>
        </w:trPr>
        <w:tc>
          <w:tcPr>
            <w:tcW w:w="2900" w:type="dxa"/>
            <w:vMerge w:val="continue"/>
            <w:shd w:val="clear" w:color="auto" w:fill="auto"/>
          </w:tcPr>
          <w:p w14:paraId="5D804D94">
            <w:pPr>
              <w:rPr>
                <w:rFonts w:cs="Arial"/>
                <w:i/>
                <w:color w:val="auto"/>
                <w:sz w:val="18"/>
                <w:szCs w:val="18"/>
                <w:lang w:val="ro-RO"/>
              </w:rPr>
            </w:pPr>
          </w:p>
        </w:tc>
      </w:tr>
      <w:tr w14:paraId="48A0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17" w:type="dxa"/>
          <w:cantSplit/>
          <w:trHeight w:val="207" w:hRule="atLeast"/>
        </w:trPr>
        <w:tc>
          <w:tcPr>
            <w:tcW w:w="2900" w:type="dxa"/>
            <w:vMerge w:val="continue"/>
            <w:shd w:val="clear" w:color="auto" w:fill="auto"/>
          </w:tcPr>
          <w:p w14:paraId="28C2C3C6">
            <w:pPr>
              <w:rPr>
                <w:rFonts w:cs="Arial"/>
                <w:i/>
                <w:color w:val="auto"/>
                <w:sz w:val="18"/>
                <w:szCs w:val="18"/>
                <w:lang w:val="ro-RO"/>
              </w:rPr>
            </w:pPr>
          </w:p>
        </w:tc>
      </w:tr>
      <w:tr w14:paraId="6F47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900" w:type="dxa"/>
            <w:vMerge w:val="restart"/>
            <w:shd w:val="clear" w:color="auto" w:fill="auto"/>
          </w:tcPr>
          <w:p w14:paraId="36E3051A">
            <w:pPr>
              <w:pStyle w:val="48"/>
              <w:jc w:val="center"/>
              <w:rPr>
                <w:rFonts w:cs="Arial"/>
                <w:b/>
                <w:iCs/>
                <w:color w:val="548DD4" w:themeColor="text2" w:themeTint="99"/>
                <w:sz w:val="20"/>
                <w:lang w:val="it-IT"/>
              </w:rPr>
            </w:pPr>
            <w:r>
              <w:rPr>
                <w:rFonts w:cs="Arial"/>
                <w:b/>
                <w:iCs/>
                <w:color w:val="548DD4" w:themeColor="text2" w:themeTint="99"/>
                <w:sz w:val="20"/>
                <w:lang w:val="it-IT"/>
              </w:rPr>
              <w:t>1998-2001</w:t>
            </w:r>
          </w:p>
          <w:p w14:paraId="2F9170BB">
            <w:pPr>
              <w:pStyle w:val="48"/>
              <w:jc w:val="center"/>
              <w:rPr>
                <w:rFonts w:cs="Arial"/>
                <w:color w:val="548DD4" w:themeColor="text2" w:themeTint="99"/>
                <w:szCs w:val="18"/>
                <w:lang w:val="ro-RO"/>
              </w:rPr>
            </w:pPr>
          </w:p>
        </w:tc>
        <w:tc>
          <w:tcPr>
            <w:tcW w:w="7717" w:type="dxa"/>
            <w:shd w:val="clear" w:color="auto" w:fill="auto"/>
          </w:tcPr>
          <w:p w14:paraId="4A7AB65B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  <w:r>
              <w:rPr>
                <w:rFonts w:cs="Arial"/>
                <w:color w:val="auto"/>
                <w:sz w:val="18"/>
                <w:szCs w:val="18"/>
                <w:lang w:val="ro-RO"/>
              </w:rPr>
              <w:t xml:space="preserve">Absolvent in specialitatea asistent medico-social </w:t>
            </w:r>
          </w:p>
          <w:p w14:paraId="514A5BEF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</w:p>
        </w:tc>
      </w:tr>
      <w:tr w14:paraId="16AE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vMerge w:val="continue"/>
            <w:shd w:val="clear" w:color="auto" w:fill="auto"/>
          </w:tcPr>
          <w:p w14:paraId="7AF2480B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val="ro-RO"/>
              </w:rPr>
            </w:pPr>
          </w:p>
        </w:tc>
        <w:tc>
          <w:tcPr>
            <w:tcW w:w="7717" w:type="dxa"/>
            <w:shd w:val="clear" w:color="auto" w:fill="auto"/>
          </w:tcPr>
          <w:p w14:paraId="2D63DC35">
            <w:pPr>
              <w:pStyle w:val="41"/>
              <w:rPr>
                <w:rFonts w:cs="Arial"/>
                <w:color w:val="auto"/>
                <w:lang w:val="ro-RO"/>
              </w:rPr>
            </w:pPr>
            <w:r>
              <w:rPr>
                <w:rFonts w:cs="Arial"/>
                <w:color w:val="auto"/>
                <w:lang w:val="ro-RO"/>
              </w:rPr>
              <w:t>Scoala Post liceala  Sanitara  Fundeni-Bucuresti</w:t>
            </w:r>
          </w:p>
        </w:tc>
      </w:tr>
      <w:tr w14:paraId="068D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vMerge w:val="continue"/>
            <w:shd w:val="clear" w:color="auto" w:fill="auto"/>
          </w:tcPr>
          <w:p w14:paraId="3DEDB330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val="ro-RO"/>
              </w:rPr>
            </w:pPr>
          </w:p>
        </w:tc>
        <w:tc>
          <w:tcPr>
            <w:tcW w:w="7717" w:type="dxa"/>
            <w:shd w:val="clear" w:color="auto" w:fill="auto"/>
          </w:tcPr>
          <w:p w14:paraId="48763384">
            <w:pPr>
              <w:pStyle w:val="43"/>
              <w:ind w:left="431"/>
              <w:rPr>
                <w:rFonts w:cs="Arial"/>
                <w:color w:val="auto"/>
                <w:szCs w:val="18"/>
                <w:lang w:val="ro-RO"/>
              </w:rPr>
            </w:pPr>
          </w:p>
        </w:tc>
      </w:tr>
      <w:tr w14:paraId="3A71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2900" w:type="dxa"/>
            <w:vMerge w:val="restart"/>
            <w:shd w:val="clear" w:color="auto" w:fill="auto"/>
          </w:tcPr>
          <w:p w14:paraId="690A5094">
            <w:pPr>
              <w:pStyle w:val="48"/>
              <w:jc w:val="center"/>
              <w:rPr>
                <w:rFonts w:cs="Arial"/>
                <w:b/>
                <w:color w:val="548DD4" w:themeColor="text2" w:themeTint="99"/>
                <w:szCs w:val="18"/>
                <w:lang w:val="ro-RO"/>
              </w:rPr>
            </w:pPr>
            <w:r>
              <w:rPr>
                <w:rFonts w:cs="Arial"/>
                <w:b/>
                <w:iCs/>
                <w:color w:val="548DD4" w:themeColor="text2" w:themeTint="99"/>
                <w:sz w:val="20"/>
                <w:lang w:val="it-IT"/>
              </w:rPr>
              <w:t>2009</w:t>
            </w:r>
          </w:p>
        </w:tc>
        <w:tc>
          <w:tcPr>
            <w:tcW w:w="7717" w:type="dxa"/>
            <w:shd w:val="clear" w:color="auto" w:fill="auto"/>
          </w:tcPr>
          <w:p w14:paraId="494ECC06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  <w:r>
              <w:rPr>
                <w:rFonts w:cs="Arial"/>
                <w:iCs/>
                <w:color w:val="auto"/>
                <w:sz w:val="18"/>
                <w:szCs w:val="18"/>
                <w:lang w:val="it-IT"/>
              </w:rPr>
              <w:t xml:space="preserve">Licentiat in sociologie  </w:t>
            </w:r>
          </w:p>
        </w:tc>
      </w:tr>
      <w:tr w14:paraId="3834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vMerge w:val="continue"/>
            <w:shd w:val="clear" w:color="auto" w:fill="auto"/>
          </w:tcPr>
          <w:p w14:paraId="43871011">
            <w:pPr>
              <w:jc w:val="center"/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</w:pPr>
          </w:p>
        </w:tc>
        <w:tc>
          <w:tcPr>
            <w:tcW w:w="7717" w:type="dxa"/>
            <w:shd w:val="clear" w:color="auto" w:fill="auto"/>
          </w:tcPr>
          <w:p w14:paraId="3755B7F1">
            <w:pPr>
              <w:pStyle w:val="41"/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ro-RO"/>
              </w:rPr>
              <w:t>Universitatea Spiru Haret Bucuresti</w:t>
            </w:r>
          </w:p>
        </w:tc>
      </w:tr>
      <w:tr w14:paraId="0E97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2900" w:type="dxa"/>
            <w:vMerge w:val="continue"/>
            <w:shd w:val="clear" w:color="auto" w:fill="auto"/>
          </w:tcPr>
          <w:p w14:paraId="1A119104">
            <w:pPr>
              <w:jc w:val="center"/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</w:pPr>
          </w:p>
        </w:tc>
        <w:tc>
          <w:tcPr>
            <w:tcW w:w="7717" w:type="dxa"/>
            <w:shd w:val="clear" w:color="auto" w:fill="auto"/>
          </w:tcPr>
          <w:p w14:paraId="14753DF5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iCs/>
                <w:color w:val="auto"/>
                <w:szCs w:val="18"/>
                <w:lang w:val="ro-RO"/>
              </w:rPr>
              <w:t xml:space="preserve">Facultatea de Sociologie-Psihologie </w:t>
            </w:r>
          </w:p>
        </w:tc>
      </w:tr>
      <w:tr w14:paraId="4049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1BF6D819">
            <w:pPr>
              <w:pStyle w:val="48"/>
              <w:jc w:val="center"/>
              <w:rPr>
                <w:rFonts w:cs="Arial"/>
                <w:b/>
                <w:color w:val="548DD4" w:themeColor="text2" w:themeTint="99"/>
                <w:szCs w:val="18"/>
                <w:lang w:val="ro-RO"/>
              </w:rPr>
            </w:pPr>
            <w:r>
              <w:rPr>
                <w:rFonts w:cs="Arial"/>
                <w:b/>
                <w:color w:val="548DD4" w:themeColor="text2" w:themeTint="99"/>
                <w:szCs w:val="18"/>
                <w:lang w:val="ro-RO"/>
              </w:rPr>
              <w:t>2011</w:t>
            </w:r>
          </w:p>
        </w:tc>
        <w:tc>
          <w:tcPr>
            <w:tcW w:w="7717" w:type="dxa"/>
            <w:shd w:val="clear" w:color="auto" w:fill="auto"/>
          </w:tcPr>
          <w:p w14:paraId="774FD244">
            <w:pPr>
              <w:shd w:val="clear" w:color="auto" w:fill="FFFFFF"/>
              <w:rPr>
                <w:rFonts w:cs="Arial"/>
                <w:b/>
                <w:color w:val="auto"/>
                <w:sz w:val="18"/>
                <w:szCs w:val="18"/>
                <w:lang w:val="ro-RO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val="ro-RO"/>
              </w:rPr>
              <w:t xml:space="preserve">Master </w:t>
            </w:r>
          </w:p>
          <w:p w14:paraId="6CF5A393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  <w:r>
              <w:rPr>
                <w:rFonts w:cs="Arial"/>
                <w:color w:val="auto"/>
                <w:sz w:val="18"/>
                <w:szCs w:val="18"/>
                <w:lang w:val="ro-RO"/>
              </w:rPr>
              <w:t xml:space="preserve">in domeniul sociologie, profil managementul organizational si al resurselor umane </w:t>
            </w:r>
          </w:p>
          <w:p w14:paraId="6116BF15">
            <w:pPr>
              <w:pStyle w:val="41"/>
              <w:rPr>
                <w:rFonts w:cs="Arial"/>
                <w:color w:val="auto"/>
                <w:lang w:val="ro-RO"/>
              </w:rPr>
            </w:pPr>
            <w:r>
              <w:rPr>
                <w:rFonts w:cs="Arial"/>
                <w:color w:val="auto"/>
                <w:lang w:val="ro-RO"/>
              </w:rPr>
              <w:t>Universitatea Spiru Haret Bucuresti</w:t>
            </w:r>
          </w:p>
          <w:p w14:paraId="2B0A9B8E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</w:p>
        </w:tc>
      </w:tr>
      <w:tr w14:paraId="7D98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72088915">
            <w:pPr>
              <w:pStyle w:val="48"/>
              <w:jc w:val="center"/>
              <w:rPr>
                <w:rFonts w:cs="Arial"/>
                <w:b/>
                <w:color w:val="548DD4" w:themeColor="text2" w:themeTint="99"/>
                <w:szCs w:val="18"/>
                <w:lang w:val="ro-RO"/>
              </w:rPr>
            </w:pPr>
            <w:r>
              <w:rPr>
                <w:rFonts w:cs="Arial"/>
                <w:b/>
                <w:color w:val="548DD4" w:themeColor="text2" w:themeTint="99"/>
                <w:szCs w:val="18"/>
                <w:lang w:val="ro-RO"/>
              </w:rPr>
              <w:t>2024</w:t>
            </w:r>
          </w:p>
        </w:tc>
        <w:tc>
          <w:tcPr>
            <w:tcW w:w="7717" w:type="dxa"/>
            <w:shd w:val="clear" w:color="auto" w:fill="auto"/>
          </w:tcPr>
          <w:p w14:paraId="4257FD5F">
            <w:pPr>
              <w:shd w:val="clear" w:color="auto" w:fill="FFFFFF"/>
              <w:rPr>
                <w:rFonts w:cs="Arial"/>
                <w:b/>
                <w:color w:val="auto"/>
                <w:sz w:val="18"/>
                <w:szCs w:val="18"/>
                <w:lang w:val="ro-RO"/>
              </w:rPr>
            </w:pPr>
            <w:r>
              <w:rPr>
                <w:rFonts w:cs="Arial"/>
                <w:color w:val="auto"/>
                <w:sz w:val="18"/>
                <w:szCs w:val="18"/>
                <w:lang w:val="ro-RO"/>
              </w:rPr>
              <w:t>Certficat de absolvire –</w:t>
            </w:r>
            <w:r>
              <w:rPr>
                <w:rFonts w:cs="Arial"/>
                <w:b/>
                <w:color w:val="auto"/>
                <w:sz w:val="18"/>
                <w:szCs w:val="18"/>
                <w:lang w:val="ro-RO"/>
              </w:rPr>
              <w:t>Formator (trainer)</w:t>
            </w:r>
          </w:p>
          <w:p w14:paraId="7B3D5B9C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</w:p>
          <w:p w14:paraId="7E9EAC48">
            <w:pPr>
              <w:shd w:val="clear" w:color="auto" w:fill="FFFFFF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Ministerul muncii si justitiei sociale /ministerul educatiei nationale</w:t>
            </w:r>
          </w:p>
          <w:p w14:paraId="1B4AEAFF">
            <w:pPr>
              <w:shd w:val="clear" w:color="auto" w:fill="FFFFFF"/>
              <w:rPr>
                <w:rFonts w:cs="Arial"/>
                <w:b/>
                <w:color w:val="auto"/>
                <w:sz w:val="18"/>
                <w:szCs w:val="18"/>
                <w:lang w:val="ro-RO"/>
              </w:rPr>
            </w:pPr>
          </w:p>
        </w:tc>
      </w:tr>
      <w:tr w14:paraId="2A63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2900" w:type="dxa"/>
            <w:shd w:val="clear" w:color="auto" w:fill="auto"/>
          </w:tcPr>
          <w:p w14:paraId="106510F2">
            <w:pPr>
              <w:pStyle w:val="48"/>
              <w:jc w:val="center"/>
              <w:rPr>
                <w:rFonts w:cs="Arial"/>
                <w:b/>
                <w:color w:val="548DD4" w:themeColor="text2" w:themeTint="99"/>
                <w:szCs w:val="18"/>
                <w:lang w:val="ro-RO"/>
              </w:rPr>
            </w:pPr>
            <w:r>
              <w:rPr>
                <w:rFonts w:cs="Arial"/>
                <w:b/>
                <w:color w:val="548DD4" w:themeColor="text2" w:themeTint="99"/>
                <w:szCs w:val="18"/>
                <w:lang w:val="ro-RO"/>
              </w:rPr>
              <w:t xml:space="preserve">    2021</w:t>
            </w:r>
          </w:p>
        </w:tc>
        <w:tc>
          <w:tcPr>
            <w:tcW w:w="7717" w:type="dxa"/>
            <w:shd w:val="clear" w:color="auto" w:fill="auto"/>
          </w:tcPr>
          <w:p w14:paraId="0DAC7910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  <w:r>
              <w:rPr>
                <w:rFonts w:cs="Arial"/>
                <w:color w:val="auto"/>
                <w:sz w:val="18"/>
                <w:szCs w:val="18"/>
                <w:lang w:val="ro-RO"/>
              </w:rPr>
              <w:t>Certficat de absolvire –</w:t>
            </w:r>
            <w:r>
              <w:rPr>
                <w:rFonts w:cs="Arial"/>
                <w:b/>
                <w:color w:val="auto"/>
                <w:sz w:val="18"/>
                <w:szCs w:val="18"/>
                <w:lang w:val="ro-RO"/>
              </w:rPr>
              <w:t>Competente Sociale si Civice</w:t>
            </w:r>
          </w:p>
          <w:p w14:paraId="6147DC6E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</w:p>
          <w:p w14:paraId="1EE7F3B8">
            <w:pPr>
              <w:shd w:val="clear" w:color="auto" w:fill="FFFFFF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Ministerul muncii si justitiei sociale /ministerul educatiei nationale</w:t>
            </w:r>
          </w:p>
          <w:p w14:paraId="2EDEBACD">
            <w:pPr>
              <w:shd w:val="clear" w:color="auto" w:fill="FFFFFF"/>
              <w:rPr>
                <w:rFonts w:cs="Arial"/>
                <w:color w:val="auto"/>
                <w:sz w:val="18"/>
                <w:szCs w:val="18"/>
                <w:lang w:val="ro-RO"/>
              </w:rPr>
            </w:pPr>
          </w:p>
        </w:tc>
      </w:tr>
      <w:tr w14:paraId="0593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101FC229">
            <w:pPr>
              <w:jc w:val="center"/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</w:pPr>
            <w:r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  <w:t>2018</w:t>
            </w:r>
          </w:p>
        </w:tc>
        <w:tc>
          <w:tcPr>
            <w:tcW w:w="7717" w:type="dxa"/>
            <w:shd w:val="clear" w:color="auto" w:fill="auto"/>
          </w:tcPr>
          <w:p w14:paraId="3214D22B">
            <w:pPr>
              <w:pStyle w:val="41"/>
              <w:rPr>
                <w:rFonts w:cs="Arial"/>
                <w:b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>Certificat de absolvire –</w:t>
            </w:r>
            <w:r>
              <w:rPr>
                <w:rFonts w:cs="Arial"/>
                <w:b/>
                <w:color w:val="auto"/>
                <w:lang w:val="fr-FR"/>
              </w:rPr>
              <w:t xml:space="preserve">manager de intreprindere sociala </w:t>
            </w:r>
          </w:p>
          <w:p w14:paraId="6B247F18">
            <w:pPr>
              <w:pStyle w:val="41"/>
              <w:rPr>
                <w:rFonts w:cs="Arial"/>
                <w:color w:val="auto"/>
                <w:lang w:val="ro-RO"/>
              </w:rPr>
            </w:pPr>
            <w:r>
              <w:rPr>
                <w:rFonts w:cs="Arial"/>
                <w:color w:val="auto"/>
                <w:lang w:val="ro-RO"/>
              </w:rPr>
              <w:t>Ministerul muncii si justitiei sociale /ministerul educatiei nationale</w:t>
            </w:r>
          </w:p>
          <w:p w14:paraId="50306CC8">
            <w:pPr>
              <w:pStyle w:val="41"/>
              <w:numPr>
                <w:ilvl w:val="0"/>
                <w:numId w:val="4"/>
              </w:numPr>
              <w:rPr>
                <w:rFonts w:cs="Arial"/>
                <w:color w:val="auto"/>
                <w:lang w:val="ro-RO"/>
              </w:rPr>
            </w:pPr>
            <w:r>
              <w:rPr>
                <w:rFonts w:cs="Arial"/>
                <w:color w:val="auto"/>
                <w:lang w:val="ro-RO"/>
              </w:rPr>
              <w:t>Planificarestrategica si operationala a intreprinderii socilae</w:t>
            </w:r>
          </w:p>
          <w:p w14:paraId="1D8BC6F0">
            <w:pPr>
              <w:pStyle w:val="41"/>
              <w:numPr>
                <w:ilvl w:val="0"/>
                <w:numId w:val="4"/>
              </w:numPr>
              <w:rPr>
                <w:rFonts w:cs="Arial"/>
                <w:color w:val="auto"/>
                <w:lang w:val="ro-RO"/>
              </w:rPr>
            </w:pPr>
            <w:r>
              <w:rPr>
                <w:rFonts w:cs="Arial"/>
                <w:color w:val="auto"/>
                <w:lang w:val="ro-RO"/>
              </w:rPr>
              <w:t xml:space="preserve">Evaluarea si raportarea performantei economico-financiare sociale si de mediu a intreprinderii sociale </w:t>
            </w:r>
          </w:p>
          <w:p w14:paraId="0D69B4A1">
            <w:pPr>
              <w:pStyle w:val="41"/>
              <w:rPr>
                <w:rFonts w:cs="Arial"/>
                <w:color w:val="auto"/>
                <w:lang w:val="ro-RO"/>
              </w:rPr>
            </w:pPr>
            <w:r>
              <w:rPr>
                <w:rFonts w:cs="Arial"/>
                <w:color w:val="auto"/>
                <w:lang w:val="ro-RO"/>
              </w:rPr>
              <w:t>Certificat de absolvire –</w:t>
            </w:r>
            <w:r>
              <w:rPr>
                <w:rFonts w:cs="Arial"/>
                <w:b/>
                <w:color w:val="auto"/>
                <w:lang w:val="ro-RO"/>
              </w:rPr>
              <w:t>competente antreprenoriale</w:t>
            </w:r>
            <w:r>
              <w:rPr>
                <w:rFonts w:cs="Arial"/>
                <w:color w:val="auto"/>
                <w:lang w:val="ro-RO"/>
              </w:rPr>
              <w:t xml:space="preserve"> </w:t>
            </w:r>
          </w:p>
          <w:p w14:paraId="39D369C1">
            <w:pPr>
              <w:pStyle w:val="41"/>
              <w:rPr>
                <w:rFonts w:cs="Arial"/>
                <w:color w:val="auto"/>
                <w:lang w:val="ro-RO"/>
              </w:rPr>
            </w:pPr>
            <w:r>
              <w:rPr>
                <w:rFonts w:cs="Arial"/>
                <w:color w:val="auto"/>
                <w:lang w:val="ro-RO"/>
              </w:rPr>
              <w:t>Ministerul Muncii Familiei Protectiei si Persoaneleor Varstnice /Ministerul educatiei natinale</w:t>
            </w:r>
          </w:p>
        </w:tc>
      </w:tr>
      <w:tr w14:paraId="3260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77AAE7F5">
            <w:pPr>
              <w:jc w:val="center"/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</w:pPr>
            <w:r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  <w:t>2017</w:t>
            </w:r>
          </w:p>
        </w:tc>
        <w:tc>
          <w:tcPr>
            <w:tcW w:w="7717" w:type="dxa"/>
            <w:shd w:val="clear" w:color="auto" w:fill="auto"/>
          </w:tcPr>
          <w:p w14:paraId="613845C7">
            <w:pPr>
              <w:pStyle w:val="43"/>
              <w:rPr>
                <w:rFonts w:cs="Arial"/>
                <w:b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Certificat de absolvire –</w:t>
            </w:r>
            <w:r>
              <w:rPr>
                <w:rFonts w:cs="Arial"/>
                <w:b/>
                <w:color w:val="auto"/>
                <w:szCs w:val="18"/>
                <w:lang w:val="ro-RO"/>
              </w:rPr>
              <w:t xml:space="preserve">manager proiect </w:t>
            </w:r>
          </w:p>
          <w:p w14:paraId="47642835">
            <w:pPr>
              <w:pStyle w:val="43"/>
              <w:rPr>
                <w:rFonts w:cs="Arial"/>
                <w:b/>
                <w:color w:val="auto"/>
                <w:szCs w:val="18"/>
                <w:lang w:val="ro-RO"/>
              </w:rPr>
            </w:pPr>
          </w:p>
          <w:p w14:paraId="651B607E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Agentia pentru Dezvoltare Rregionala sud Muntenia</w:t>
            </w:r>
          </w:p>
          <w:p w14:paraId="762ABD1F">
            <w:pPr>
              <w:pStyle w:val="43"/>
              <w:numPr>
                <w:ilvl w:val="0"/>
                <w:numId w:val="5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Managementul comunicarii in cadrul proiectului</w:t>
            </w:r>
          </w:p>
          <w:p w14:paraId="4BA2E48A">
            <w:pPr>
              <w:pStyle w:val="43"/>
              <w:numPr>
                <w:ilvl w:val="0"/>
                <w:numId w:val="5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Managementul echipei de proiect</w:t>
            </w:r>
          </w:p>
          <w:p w14:paraId="21C4987F">
            <w:pPr>
              <w:pStyle w:val="43"/>
              <w:numPr>
                <w:ilvl w:val="0"/>
                <w:numId w:val="5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Managementul riscurilor</w:t>
            </w:r>
          </w:p>
          <w:p w14:paraId="5FF12FD4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</w:tc>
      </w:tr>
      <w:tr w14:paraId="2EA5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087A408D">
            <w:pPr>
              <w:jc w:val="center"/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</w:pPr>
            <w:r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  <w:t>2016</w:t>
            </w:r>
          </w:p>
        </w:tc>
        <w:tc>
          <w:tcPr>
            <w:tcW w:w="7717" w:type="dxa"/>
            <w:shd w:val="clear" w:color="auto" w:fill="auto"/>
          </w:tcPr>
          <w:p w14:paraId="445D03FC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Certficat de absolvire –cadru tehnic cu atributii in domeniul si prevenirii stingerii incendiilor</w:t>
            </w:r>
          </w:p>
          <w:p w14:paraId="72001109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  <w:p w14:paraId="6DC62FBB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S.C Euroconsulting SRL Slobozia</w:t>
            </w:r>
          </w:p>
          <w:p w14:paraId="2DE38D58">
            <w:pPr>
              <w:pStyle w:val="43"/>
              <w:numPr>
                <w:ilvl w:val="0"/>
                <w:numId w:val="6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 xml:space="preserve">Controlul modului de respectare a masurilor de aparare impotriva incendiilor </w:t>
            </w:r>
          </w:p>
          <w:p w14:paraId="1ABA4369">
            <w:pPr>
              <w:pStyle w:val="43"/>
              <w:numPr>
                <w:ilvl w:val="0"/>
                <w:numId w:val="6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 xml:space="preserve">Acordarea asistentei tehnice de specialitate </w:t>
            </w:r>
          </w:p>
          <w:p w14:paraId="237A48A5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</w:tc>
      </w:tr>
      <w:tr w14:paraId="2B89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2900" w:type="dxa"/>
            <w:shd w:val="clear" w:color="auto" w:fill="auto"/>
          </w:tcPr>
          <w:p w14:paraId="5BD50EB0">
            <w:pPr>
              <w:jc w:val="center"/>
              <w:rPr>
                <w:rFonts w:cs="Arial"/>
                <w:b/>
                <w:color w:val="548DD4" w:themeColor="text2" w:themeTint="99"/>
                <w:sz w:val="18"/>
                <w:szCs w:val="18"/>
                <w:lang w:val="ro-RO"/>
              </w:rPr>
            </w:pPr>
            <w:r>
              <w:rPr>
                <w:rFonts w:cs="Arial"/>
                <w:b/>
                <w:iCs/>
                <w:color w:val="548DD4" w:themeColor="text2" w:themeTint="99"/>
                <w:sz w:val="20"/>
                <w:lang w:val="it-IT"/>
              </w:rPr>
              <w:t>2015</w:t>
            </w:r>
          </w:p>
        </w:tc>
        <w:tc>
          <w:tcPr>
            <w:tcW w:w="7717" w:type="dxa"/>
            <w:shd w:val="clear" w:color="auto" w:fill="auto"/>
          </w:tcPr>
          <w:p w14:paraId="43DD5072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Certificat de absolvire –</w:t>
            </w:r>
            <w:r>
              <w:rPr>
                <w:rFonts w:cs="Arial"/>
                <w:b/>
                <w:color w:val="auto"/>
                <w:szCs w:val="18"/>
                <w:lang w:val="ro-RO"/>
              </w:rPr>
              <w:t>manager imbunatatire procese</w:t>
            </w:r>
          </w:p>
          <w:p w14:paraId="01AAC123">
            <w:pPr>
              <w:pStyle w:val="43"/>
              <w:ind w:left="360"/>
              <w:rPr>
                <w:rFonts w:cs="Arial"/>
                <w:color w:val="auto"/>
                <w:szCs w:val="18"/>
                <w:lang w:val="ro-RO"/>
              </w:rPr>
            </w:pPr>
          </w:p>
          <w:p w14:paraId="1DB825CD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S.C Centrul de Consultanta si Studii Europene SRL Galati</w:t>
            </w:r>
          </w:p>
          <w:p w14:paraId="64466F8E">
            <w:pPr>
              <w:pStyle w:val="43"/>
              <w:numPr>
                <w:ilvl w:val="0"/>
                <w:numId w:val="7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 xml:space="preserve">Dezvoltarea personala continua </w:t>
            </w:r>
          </w:p>
          <w:p w14:paraId="3FD0C225">
            <w:pPr>
              <w:pStyle w:val="43"/>
              <w:numPr>
                <w:ilvl w:val="0"/>
                <w:numId w:val="7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Coordonarea echipei de imbunatatire a proceselor</w:t>
            </w:r>
          </w:p>
          <w:p w14:paraId="05BA7305">
            <w:pPr>
              <w:pStyle w:val="43"/>
              <w:numPr>
                <w:ilvl w:val="0"/>
                <w:numId w:val="7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Auto-evaluarea nivelului de performanta a proceselor</w:t>
            </w:r>
          </w:p>
          <w:p w14:paraId="6065E92E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  <w:p w14:paraId="11A3EA79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Certificat de calificare profesionala –</w:t>
            </w:r>
            <w:r>
              <w:rPr>
                <w:rFonts w:cs="Arial"/>
                <w:b/>
                <w:color w:val="auto"/>
                <w:szCs w:val="18"/>
                <w:lang w:val="ro-RO"/>
              </w:rPr>
              <w:t>operator introducere validare si prelucrare date</w:t>
            </w:r>
            <w:r>
              <w:rPr>
                <w:rFonts w:cs="Arial"/>
                <w:color w:val="auto"/>
                <w:szCs w:val="18"/>
                <w:lang w:val="ro-RO"/>
              </w:rPr>
              <w:t xml:space="preserve"> </w:t>
            </w:r>
          </w:p>
          <w:p w14:paraId="3B14371F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  <w:p w14:paraId="7A299575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 xml:space="preserve">SC Kaledo Solutions SRL-D Bucuresti </w:t>
            </w:r>
          </w:p>
          <w:p w14:paraId="2B9049B5">
            <w:pPr>
              <w:pStyle w:val="43"/>
              <w:numPr>
                <w:ilvl w:val="0"/>
                <w:numId w:val="8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Competente informatice</w:t>
            </w:r>
          </w:p>
          <w:p w14:paraId="38FF0430">
            <w:pPr>
              <w:pStyle w:val="43"/>
              <w:numPr>
                <w:ilvl w:val="0"/>
                <w:numId w:val="8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Introducerea si validarea datelor  si asigurarea securitatiii datelor /documentelor</w:t>
            </w:r>
          </w:p>
        </w:tc>
      </w:tr>
      <w:tr w14:paraId="1919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1982DD25">
            <w:pPr>
              <w:jc w:val="center"/>
              <w:rPr>
                <w:rFonts w:cs="Arial"/>
                <w:color w:val="1F497D" w:themeColor="text2"/>
                <w:sz w:val="18"/>
                <w:szCs w:val="18"/>
                <w:lang w:val="ro-RO"/>
              </w:rPr>
            </w:pPr>
            <w:r>
              <w:rPr>
                <w:rFonts w:cs="Arial"/>
                <w:color w:val="1F497D" w:themeColor="text2"/>
                <w:sz w:val="18"/>
                <w:szCs w:val="18"/>
                <w:lang w:val="ro-RO"/>
              </w:rPr>
              <w:t>2011</w:t>
            </w:r>
          </w:p>
        </w:tc>
        <w:tc>
          <w:tcPr>
            <w:tcW w:w="7717" w:type="dxa"/>
            <w:shd w:val="clear" w:color="auto" w:fill="auto"/>
          </w:tcPr>
          <w:p w14:paraId="41CDE88C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 xml:space="preserve"> Certificat de absolvire –</w:t>
            </w:r>
            <w:r>
              <w:rPr>
                <w:rFonts w:cs="Arial"/>
                <w:b/>
                <w:color w:val="auto"/>
                <w:szCs w:val="18"/>
                <w:lang w:val="ro-RO"/>
              </w:rPr>
              <w:t>manger  resurse umane</w:t>
            </w:r>
            <w:r>
              <w:rPr>
                <w:rFonts w:cs="Arial"/>
                <w:color w:val="auto"/>
                <w:szCs w:val="18"/>
                <w:lang w:val="ro-RO"/>
              </w:rPr>
              <w:t xml:space="preserve"> </w:t>
            </w:r>
          </w:p>
          <w:p w14:paraId="08177120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  <w:p w14:paraId="3FB118F1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S.C Sace Direct SRL Bucuresti</w:t>
            </w:r>
          </w:p>
          <w:p w14:paraId="02EEE03A">
            <w:pPr>
              <w:pStyle w:val="43"/>
              <w:numPr>
                <w:ilvl w:val="0"/>
                <w:numId w:val="9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Consilierea celorlati manageri in probleme de resurse umane</w:t>
            </w:r>
          </w:p>
          <w:p w14:paraId="1E58D0E7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</w:tc>
      </w:tr>
      <w:tr w14:paraId="7D1E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0BB56B91">
            <w:pPr>
              <w:jc w:val="center"/>
              <w:rPr>
                <w:rFonts w:cs="Arial"/>
                <w:color w:val="1F497D" w:themeColor="text2"/>
                <w:sz w:val="18"/>
                <w:szCs w:val="18"/>
                <w:lang w:val="ro-RO"/>
              </w:rPr>
            </w:pPr>
            <w:r>
              <w:rPr>
                <w:rFonts w:cs="Arial"/>
                <w:color w:val="1F497D" w:themeColor="text2"/>
                <w:sz w:val="18"/>
                <w:szCs w:val="18"/>
                <w:lang w:val="ro-RO"/>
              </w:rPr>
              <w:t>2007</w:t>
            </w:r>
          </w:p>
        </w:tc>
        <w:tc>
          <w:tcPr>
            <w:tcW w:w="7717" w:type="dxa"/>
            <w:shd w:val="clear" w:color="auto" w:fill="auto"/>
          </w:tcPr>
          <w:p w14:paraId="39232145">
            <w:pPr>
              <w:pStyle w:val="43"/>
              <w:rPr>
                <w:rFonts w:cs="Arial"/>
                <w:b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 xml:space="preserve"> Certicat de evaluare a competentelor specifice functiei de-   </w:t>
            </w:r>
            <w:r>
              <w:rPr>
                <w:rFonts w:cs="Arial"/>
                <w:b/>
                <w:color w:val="auto"/>
                <w:szCs w:val="18"/>
                <w:lang w:val="ro-RO"/>
              </w:rPr>
              <w:t>Tehnician in Egalitate de Sanse</w:t>
            </w:r>
          </w:p>
          <w:p w14:paraId="2744D3F9">
            <w:pPr>
              <w:pStyle w:val="43"/>
              <w:rPr>
                <w:rFonts w:cs="Arial"/>
                <w:b/>
                <w:color w:val="auto"/>
                <w:szCs w:val="18"/>
                <w:lang w:val="ro-RO"/>
              </w:rPr>
            </w:pPr>
          </w:p>
          <w:p w14:paraId="2A292566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Centrul de Evaluare si Certificare a Competentelor Profesionale ASIM –Ploiesti</w:t>
            </w:r>
          </w:p>
          <w:p w14:paraId="4891D80A">
            <w:pPr>
              <w:pStyle w:val="43"/>
              <w:numPr>
                <w:ilvl w:val="0"/>
                <w:numId w:val="9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Planificarea activitatilor specifice in vederea prevenirii si combaterii situatiilor de discriminare si promovarea principiilor egalitatii de sanse si nondiscriminarii, prevenirii si combaterii violentei domestice si trafiicului de persoane</w:t>
            </w:r>
          </w:p>
          <w:p w14:paraId="0E10A68F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</w:tc>
      </w:tr>
      <w:tr w14:paraId="76B7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55888D5B">
            <w:pPr>
              <w:jc w:val="center"/>
              <w:rPr>
                <w:rFonts w:cs="Arial"/>
                <w:color w:val="1F497D" w:themeColor="text2"/>
                <w:sz w:val="18"/>
                <w:szCs w:val="18"/>
                <w:lang w:val="ro-RO"/>
              </w:rPr>
            </w:pPr>
            <w:r>
              <w:rPr>
                <w:rFonts w:cs="Arial"/>
                <w:color w:val="1F497D" w:themeColor="text2"/>
                <w:sz w:val="18"/>
                <w:szCs w:val="18"/>
                <w:lang w:val="ro-RO"/>
              </w:rPr>
              <w:t xml:space="preserve">2001 </w:t>
            </w:r>
          </w:p>
        </w:tc>
        <w:tc>
          <w:tcPr>
            <w:tcW w:w="7717" w:type="dxa"/>
            <w:shd w:val="clear" w:color="auto" w:fill="auto"/>
          </w:tcPr>
          <w:p w14:paraId="24515136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Certficat  de absolvire –operator P.C</w:t>
            </w:r>
          </w:p>
          <w:p w14:paraId="37C05473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  <w:p w14:paraId="201F73B6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S.C Ram-Info SRL Bucuresti</w:t>
            </w:r>
          </w:p>
          <w:p w14:paraId="6C21596F">
            <w:pPr>
              <w:pStyle w:val="43"/>
              <w:numPr>
                <w:ilvl w:val="0"/>
                <w:numId w:val="9"/>
              </w:numPr>
              <w:rPr>
                <w:rFonts w:cs="Arial"/>
                <w:color w:val="auto"/>
                <w:szCs w:val="18"/>
                <w:lang w:val="ro-RO"/>
              </w:rPr>
            </w:pPr>
            <w:r>
              <w:rPr>
                <w:rFonts w:cs="Arial"/>
                <w:color w:val="auto"/>
                <w:szCs w:val="18"/>
                <w:lang w:val="ro-RO"/>
              </w:rPr>
              <w:t>Operator, introducere, validare si prelucrare date, nivel 2</w:t>
            </w:r>
          </w:p>
        </w:tc>
      </w:tr>
      <w:tr w14:paraId="507E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</w:trPr>
        <w:tc>
          <w:tcPr>
            <w:tcW w:w="2900" w:type="dxa"/>
            <w:shd w:val="clear" w:color="auto" w:fill="auto"/>
          </w:tcPr>
          <w:p w14:paraId="12934433">
            <w:pPr>
              <w:jc w:val="center"/>
              <w:rPr>
                <w:rFonts w:cs="Arial"/>
                <w:color w:val="1F497D" w:themeColor="text2"/>
                <w:sz w:val="18"/>
                <w:szCs w:val="18"/>
                <w:lang w:val="ro-RO"/>
              </w:rPr>
            </w:pPr>
          </w:p>
        </w:tc>
        <w:tc>
          <w:tcPr>
            <w:tcW w:w="7717" w:type="dxa"/>
            <w:shd w:val="clear" w:color="auto" w:fill="auto"/>
          </w:tcPr>
          <w:p w14:paraId="73547B08">
            <w:pPr>
              <w:pStyle w:val="43"/>
              <w:rPr>
                <w:rFonts w:cs="Arial"/>
                <w:color w:val="auto"/>
                <w:szCs w:val="18"/>
                <w:lang w:val="ro-RO"/>
              </w:rPr>
            </w:pPr>
          </w:p>
        </w:tc>
      </w:tr>
    </w:tbl>
    <w:p w14:paraId="04EBA48C">
      <w:pPr>
        <w:pStyle w:val="36"/>
        <w:rPr>
          <w:lang w:val="ro-RO"/>
        </w:rPr>
      </w:pPr>
    </w:p>
    <w:tbl>
      <w:tblPr>
        <w:tblStyle w:val="1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</w:tblGrid>
      <w:tr w14:paraId="77D25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</w:tcPr>
          <w:p w14:paraId="7A9D77CE">
            <w:pPr>
              <w:pStyle w:val="36"/>
              <w:rPr>
                <w:lang w:val="ro-RO"/>
              </w:rPr>
            </w:pPr>
            <w:r>
              <w:rPr>
                <w:lang w:val="ro-RO"/>
              </w:rPr>
              <w:t xml:space="preserve">CURSURI FORMARE PROFESIONALA </w:t>
            </w:r>
          </w:p>
        </w:tc>
      </w:tr>
    </w:tbl>
    <w:p w14:paraId="668E3AA6">
      <w:pPr>
        <w:pStyle w:val="36"/>
        <w:rPr>
          <w:lang w:val="ro-RO"/>
        </w:rPr>
      </w:pPr>
    </w:p>
    <w:p w14:paraId="199D255E">
      <w:pPr>
        <w:pStyle w:val="36"/>
        <w:rPr>
          <w:lang w:val="ro-RO"/>
        </w:rPr>
      </w:pPr>
    </w:p>
    <w:tbl>
      <w:tblPr>
        <w:tblStyle w:val="1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7604"/>
      </w:tblGrid>
      <w:tr w14:paraId="762806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988" w:type="dxa"/>
          </w:tcPr>
          <w:p w14:paraId="6B95CCAD">
            <w:pPr>
              <w:pStyle w:val="36"/>
              <w:jc w:val="center"/>
              <w:rPr>
                <w:lang w:val="ro-RO"/>
              </w:rPr>
            </w:pPr>
            <w:r>
              <w:rPr>
                <w:lang w:val="ro-RO"/>
              </w:rPr>
              <w:t>2023</w:t>
            </w:r>
          </w:p>
        </w:tc>
        <w:tc>
          <w:tcPr>
            <w:tcW w:w="7604" w:type="dxa"/>
          </w:tcPr>
          <w:p w14:paraId="3B0EB73A">
            <w:pPr>
              <w:pStyle w:val="41"/>
              <w:numPr>
                <w:ilvl w:val="0"/>
                <w:numId w:val="9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 xml:space="preserve">Prevenirea si gestionarea cazurilor de violenta si agresiune sexuala asupra copilor </w:t>
            </w:r>
          </w:p>
          <w:p w14:paraId="3CFF7357">
            <w:pPr>
              <w:pStyle w:val="41"/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>-Fundatia World Vision Romania</w:t>
            </w:r>
          </w:p>
          <w:p w14:paraId="054CB21E">
            <w:pPr>
              <w:pStyle w:val="41"/>
              <w:numPr>
                <w:ilvl w:val="0"/>
                <w:numId w:val="9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 xml:space="preserve">Curs formare profesionala –Identificarea Potentialelor Cazuri de Exploatare sexuala si Trafic de </w:t>
            </w:r>
            <w:r>
              <w:fldChar w:fldCharType="begin"/>
            </w:r>
            <w:r>
              <w:instrText xml:space="preserve"> HYPERLINK "file:///\\\\\\\\\\\\\\\\\\persoane" </w:instrText>
            </w:r>
            <w:r>
              <w:fldChar w:fldCharType="separate"/>
            </w:r>
            <w:r>
              <w:rPr>
                <w:rStyle w:val="14"/>
                <w:rFonts w:cs="Arial"/>
                <w:lang w:val="fr-FR"/>
              </w:rPr>
              <w:t>persoane</w:t>
            </w:r>
            <w:r>
              <w:rPr>
                <w:rStyle w:val="14"/>
                <w:rFonts w:cs="Arial"/>
                <w:lang w:val="fr-FR"/>
              </w:rPr>
              <w:fldChar w:fldCharType="end"/>
            </w:r>
          </w:p>
          <w:p w14:paraId="67652C57">
            <w:pPr>
              <w:pStyle w:val="36"/>
              <w:rPr>
                <w:lang w:val="ro-RO"/>
              </w:rPr>
            </w:pPr>
            <w:r>
              <w:rPr>
                <w:rFonts w:cs="Arial"/>
                <w:color w:val="auto"/>
                <w:lang w:val="fr-FR"/>
              </w:rPr>
              <w:t>-Centrul European pentru Educatie si Cercetare Juridica Bucuretsi</w:t>
            </w:r>
          </w:p>
        </w:tc>
      </w:tr>
      <w:tr w14:paraId="1AB19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 w14:paraId="41CC55B8">
            <w:pPr>
              <w:pStyle w:val="36"/>
              <w:jc w:val="center"/>
              <w:rPr>
                <w:lang w:val="ro-RO"/>
              </w:rPr>
            </w:pPr>
            <w:r>
              <w:rPr>
                <w:lang w:val="ro-RO"/>
              </w:rPr>
              <w:t>2022</w:t>
            </w:r>
          </w:p>
        </w:tc>
        <w:tc>
          <w:tcPr>
            <w:tcW w:w="7604" w:type="dxa"/>
          </w:tcPr>
          <w:p w14:paraId="39A70125">
            <w:pPr>
              <w:pStyle w:val="41"/>
              <w:numPr>
                <w:ilvl w:val="0"/>
                <w:numId w:val="9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 xml:space="preserve">Rolul familiei in dezvoltarea si educatia tinerilor </w:t>
            </w:r>
          </w:p>
          <w:p w14:paraId="1DE4AEE7">
            <w:pPr>
              <w:pStyle w:val="41"/>
              <w:numPr>
                <w:ilvl w:val="0"/>
                <w:numId w:val="10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>Fundatia Internationala a Comunitatilor Educative -Bucuresti</w:t>
            </w:r>
          </w:p>
        </w:tc>
      </w:tr>
      <w:tr w14:paraId="049D03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 w14:paraId="541811BE">
            <w:pPr>
              <w:pStyle w:val="36"/>
              <w:jc w:val="center"/>
              <w:rPr>
                <w:lang w:val="ro-RO"/>
              </w:rPr>
            </w:pPr>
            <w:r>
              <w:rPr>
                <w:lang w:val="ro-RO"/>
              </w:rPr>
              <w:t>2021</w:t>
            </w:r>
          </w:p>
        </w:tc>
        <w:tc>
          <w:tcPr>
            <w:tcW w:w="7604" w:type="dxa"/>
          </w:tcPr>
          <w:p w14:paraId="22E61C0E">
            <w:pPr>
              <w:pStyle w:val="41"/>
              <w:numPr>
                <w:ilvl w:val="0"/>
                <w:numId w:val="9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>Tehnici de comunicare asertiva in cadrul sistemelor de furnizare de servici sociale</w:t>
            </w:r>
          </w:p>
          <w:p w14:paraId="66F4E3C9">
            <w:pPr>
              <w:pStyle w:val="41"/>
              <w:numPr>
                <w:ilvl w:val="0"/>
                <w:numId w:val="9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 xml:space="preserve">Interventia in cazurile de violenta cibernetica </w:t>
            </w:r>
          </w:p>
          <w:p w14:paraId="6F77FBBE">
            <w:pPr>
              <w:pStyle w:val="41"/>
              <w:numPr>
                <w:ilvl w:val="0"/>
                <w:numId w:val="10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 xml:space="preserve">Fundatia Sensiblu </w:t>
            </w:r>
          </w:p>
        </w:tc>
      </w:tr>
      <w:tr w14:paraId="3BEF6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 w14:paraId="1E0AB281">
            <w:pPr>
              <w:pStyle w:val="36"/>
              <w:jc w:val="center"/>
              <w:rPr>
                <w:lang w:val="ro-RO"/>
              </w:rPr>
            </w:pPr>
            <w:r>
              <w:rPr>
                <w:lang w:val="ro-RO"/>
              </w:rPr>
              <w:t>2019</w:t>
            </w:r>
          </w:p>
        </w:tc>
        <w:tc>
          <w:tcPr>
            <w:tcW w:w="7604" w:type="dxa"/>
          </w:tcPr>
          <w:p w14:paraId="733BC03B">
            <w:pPr>
              <w:pStyle w:val="41"/>
              <w:numPr>
                <w:ilvl w:val="0"/>
                <w:numId w:val="9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>Politic publice –informare, participare si dialog pentru voluntariat in interesul copilului</w:t>
            </w:r>
          </w:p>
          <w:p w14:paraId="380BBFD6">
            <w:pPr>
              <w:pStyle w:val="41"/>
              <w:numPr>
                <w:ilvl w:val="0"/>
                <w:numId w:val="10"/>
              </w:numPr>
              <w:rPr>
                <w:rFonts w:cs="Arial"/>
                <w:color w:val="auto"/>
                <w:lang w:val="fr-FR"/>
              </w:rPr>
            </w:pPr>
            <w:r>
              <w:rPr>
                <w:rFonts w:cs="Arial"/>
                <w:color w:val="auto"/>
                <w:lang w:val="fr-FR"/>
              </w:rPr>
              <w:t>Asociatia centrul de resurse si Informare pentru Profesiuni  Sociale –Bucuresti</w:t>
            </w:r>
          </w:p>
        </w:tc>
      </w:tr>
      <w:tr w14:paraId="39288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 w14:paraId="319EB6DC">
            <w:pPr>
              <w:pStyle w:val="36"/>
              <w:jc w:val="center"/>
              <w:rPr>
                <w:lang w:val="ro-RO"/>
              </w:rPr>
            </w:pPr>
            <w:r>
              <w:rPr>
                <w:lang w:val="ro-RO"/>
              </w:rPr>
              <w:t>2013</w:t>
            </w:r>
          </w:p>
        </w:tc>
        <w:tc>
          <w:tcPr>
            <w:tcW w:w="7604" w:type="dxa"/>
          </w:tcPr>
          <w:p w14:paraId="5D5048C9">
            <w:pPr>
              <w:pStyle w:val="41"/>
              <w:numPr>
                <w:ilvl w:val="0"/>
                <w:numId w:val="9"/>
              </w:numPr>
              <w:rPr>
                <w:rFonts w:cs="Arial"/>
                <w:color w:val="auto"/>
                <w:lang w:val="fr-FR"/>
              </w:rPr>
            </w:pPr>
          </w:p>
        </w:tc>
      </w:tr>
    </w:tbl>
    <w:p w14:paraId="45A80FB2">
      <w:pPr>
        <w:pStyle w:val="36"/>
        <w:rPr>
          <w:lang w:val="ro-RO"/>
        </w:rPr>
      </w:pPr>
    </w:p>
    <w:p w14:paraId="781EDF53">
      <w:pPr>
        <w:pStyle w:val="36"/>
        <w:rPr>
          <w:lang w:val="ro-RO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7FA4F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A241F">
            <w:pPr>
              <w:pStyle w:val="28"/>
              <w:rPr>
                <w:lang w:val="ro-RO"/>
              </w:rPr>
            </w:pPr>
            <w:r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tcBorders>
              <w:left w:val="single" w:color="auto" w:sz="4" w:space="0"/>
            </w:tcBorders>
            <w:shd w:val="clear" w:color="auto" w:fill="auto"/>
            <w:vAlign w:val="bottom"/>
          </w:tcPr>
          <w:p w14:paraId="252FE2EF">
            <w:pPr>
              <w:pStyle w:val="68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</w:tbl>
    <w:p w14:paraId="3D34D85A">
      <w:pPr>
        <w:pStyle w:val="35"/>
        <w:rPr>
          <w:lang w:val="ro-RO"/>
        </w:rPr>
      </w:pPr>
    </w:p>
    <w:tbl>
      <w:tblPr>
        <w:tblStyle w:val="8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 w14:paraId="2EEC9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C93E6">
            <w:pPr>
              <w:pStyle w:val="46"/>
              <w:rPr>
                <w:lang w:val="ro-RO"/>
              </w:rPr>
            </w:pPr>
            <w:r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4CE77">
            <w:pPr>
              <w:pStyle w:val="42"/>
              <w:rPr>
                <w:lang w:val="ro-RO"/>
              </w:rPr>
            </w:pPr>
            <w:r>
              <w:rPr>
                <w:lang w:val="ro-RO"/>
              </w:rPr>
              <w:t>Româna</w:t>
            </w:r>
          </w:p>
        </w:tc>
      </w:tr>
      <w:tr w14:paraId="598FC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AAEAF">
            <w:pPr>
              <w:pStyle w:val="28"/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4FB28">
            <w:pPr>
              <w:pStyle w:val="30"/>
              <w:rPr>
                <w:lang w:val="ro-RO"/>
              </w:rPr>
            </w:pPr>
          </w:p>
        </w:tc>
      </w:tr>
      <w:tr w14:paraId="477B3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BF34A">
            <w:pPr>
              <w:pStyle w:val="46"/>
              <w:rPr>
                <w:caps/>
                <w:lang w:val="ro-RO"/>
              </w:rPr>
            </w:pPr>
            <w:r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C98B">
            <w:pPr>
              <w:pStyle w:val="54"/>
              <w:rPr>
                <w:lang w:val="ro-RO"/>
              </w:rPr>
            </w:pPr>
            <w:r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DF75">
            <w:pPr>
              <w:pStyle w:val="54"/>
              <w:rPr>
                <w:lang w:val="ro-RO"/>
              </w:rPr>
            </w:pPr>
            <w:r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FEAC">
            <w:pPr>
              <w:pStyle w:val="54"/>
              <w:rPr>
                <w:lang w:val="ro-RO"/>
              </w:rPr>
            </w:pPr>
            <w:r>
              <w:rPr>
                <w:lang w:val="ro-RO"/>
              </w:rPr>
              <w:t xml:space="preserve">SCRIERE </w:t>
            </w:r>
          </w:p>
        </w:tc>
      </w:tr>
      <w:tr w14:paraId="223AA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683F1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7CEB">
            <w:pPr>
              <w:pStyle w:val="55"/>
              <w:rPr>
                <w:lang w:val="ro-RO"/>
              </w:rPr>
            </w:pPr>
            <w:r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7A48">
            <w:pPr>
              <w:pStyle w:val="55"/>
              <w:rPr>
                <w:lang w:val="ro-RO"/>
              </w:rPr>
            </w:pPr>
            <w:r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95BE">
            <w:pPr>
              <w:pStyle w:val="55"/>
              <w:rPr>
                <w:lang w:val="ro-RO"/>
              </w:rPr>
            </w:pPr>
            <w:r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E6E9">
            <w:pPr>
              <w:pStyle w:val="55"/>
              <w:rPr>
                <w:lang w:val="ro-RO"/>
              </w:rPr>
            </w:pPr>
            <w:r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A914">
            <w:pPr>
              <w:pStyle w:val="30"/>
              <w:rPr>
                <w:lang w:val="ro-RO"/>
              </w:rPr>
            </w:pPr>
          </w:p>
        </w:tc>
      </w:tr>
      <w:tr w14:paraId="5F0E8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A8A8">
            <w:pPr>
              <w:pStyle w:val="61"/>
              <w:rPr>
                <w:lang w:val="ro-RO"/>
              </w:rPr>
            </w:pPr>
            <w:r>
              <w:rPr>
                <w:lang w:val="ro-RO"/>
              </w:rPr>
              <w:t>Engleza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1794">
            <w:pPr>
              <w:pStyle w:val="76"/>
              <w:jc w:val="left"/>
            </w:pPr>
            <w:r>
              <w:t>B 1/2- Utilizator elementar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EE4C4">
            <w:pPr>
              <w:pStyle w:val="77"/>
            </w:pPr>
            <w:r>
              <w:t>B1/2- Utilizator elementar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BA963">
            <w:pPr>
              <w:pStyle w:val="56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B1/2- utilizator elementar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4CD3">
            <w:pPr>
              <w:pStyle w:val="56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B1/2- utilizator elementar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B9E9">
            <w:pPr>
              <w:pStyle w:val="56"/>
              <w:rPr>
                <w:lang w:val="ro-RO"/>
              </w:rPr>
            </w:pPr>
            <w:r>
              <w:rPr>
                <w:caps w:val="0"/>
                <w:lang w:val="ro-RO"/>
              </w:rPr>
              <w:t>B1/2- utilizator elementar</w:t>
            </w:r>
          </w:p>
        </w:tc>
      </w:tr>
      <w:tr w14:paraId="73C0D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E06C3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/>
            <w:vAlign w:val="center"/>
          </w:tcPr>
          <w:p w14:paraId="09E92627">
            <w:pPr>
              <w:pStyle w:val="57"/>
              <w:rPr>
                <w:lang w:val="ro-RO"/>
              </w:rPr>
            </w:pPr>
            <w:r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14:paraId="657A5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04F2">
            <w:pPr>
              <w:pStyle w:val="61"/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DB22">
            <w:pPr>
              <w:pStyle w:val="56"/>
              <w:rPr>
                <w:lang w:val="ro-RO"/>
              </w:rPr>
            </w:pPr>
          </w:p>
        </w:tc>
      </w:tr>
      <w:tr w14:paraId="20C98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EB2F3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A07166">
            <w:pPr>
              <w:pStyle w:val="58"/>
              <w:rPr>
                <w:lang w:val="ro-RO"/>
              </w:rPr>
            </w:pPr>
            <w:r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49336951">
            <w:pPr>
              <w:pStyle w:val="58"/>
              <w:rPr>
                <w:lang w:val="ro-RO"/>
              </w:rPr>
            </w:pPr>
            <w:r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4E941AD0">
      <w:pPr>
        <w:rPr>
          <w:lang w:val="ro-RO"/>
        </w:rPr>
      </w:pPr>
    </w:p>
    <w:tbl>
      <w:tblPr>
        <w:tblStyle w:val="8"/>
        <w:tblpPr w:topFromText="6" w:bottomFromText="170" w:vertAnchor="text" w:tblpY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7BF3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5B4BCAAA">
            <w:pPr>
              <w:pStyle w:val="46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54400839">
            <w:pPr>
              <w:pStyle w:val="43"/>
              <w:numPr>
                <w:ilvl w:val="0"/>
                <w:numId w:val="11"/>
              </w:numPr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Bune competenţe de comunicare dobândite prin natura profesiei, din activitatea de asistent medico social, insructor de educatie r și sociolog</w:t>
            </w:r>
          </w:p>
          <w:p w14:paraId="6782D568">
            <w:pPr>
              <w:pStyle w:val="43"/>
              <w:numPr>
                <w:ilvl w:val="0"/>
                <w:numId w:val="11"/>
              </w:numPr>
              <w:rPr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Capacitate de a lucra în echipă dobândită prin natura profesiei</w:t>
            </w:r>
          </w:p>
        </w:tc>
      </w:tr>
    </w:tbl>
    <w:p w14:paraId="33229C1C">
      <w:pPr>
        <w:rPr>
          <w:vanish/>
        </w:rPr>
      </w:pPr>
    </w:p>
    <w:p w14:paraId="52C8FAB0">
      <w:pPr>
        <w:rPr>
          <w:vanish/>
        </w:rPr>
      </w:pPr>
    </w:p>
    <w:tbl>
      <w:tblPr>
        <w:tblStyle w:val="8"/>
        <w:tblpPr w:topFromText="6" w:bottomFromText="170" w:vertAnchor="text" w:horzAnchor="margin" w:tblpY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2506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08916BC2">
            <w:pPr>
              <w:pStyle w:val="46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63DD5C05">
            <w:pPr>
              <w:rPr>
                <w:sz w:val="18"/>
                <w:szCs w:val="18"/>
                <w:lang w:val="ro-RO"/>
              </w:rPr>
            </w:pPr>
            <w:r>
              <w:rPr>
                <w:color w:val="auto"/>
                <w:sz w:val="18"/>
                <w:szCs w:val="18"/>
                <w:lang w:val="ro-RO"/>
              </w:rPr>
              <w:t>-</w:t>
            </w:r>
          </w:p>
        </w:tc>
      </w:tr>
    </w:tbl>
    <w:tbl>
      <w:tblPr>
        <w:tblStyle w:val="8"/>
        <w:tblpPr w:topFromText="6" w:bottomFromText="170" w:vertAnchor="text" w:horzAnchor="margin" w:tblpY="9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4187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66B45524">
            <w:pPr>
              <w:pStyle w:val="46"/>
              <w:rPr>
                <w:lang w:val="ro-RO"/>
              </w:rPr>
            </w:pPr>
            <w:r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0DD6EB51">
            <w:pPr>
              <w:pStyle w:val="43"/>
              <w:numPr>
                <w:ilvl w:val="0"/>
                <w:numId w:val="11"/>
              </w:numPr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Evaluarea şi consilierea a copiilor</w:t>
            </w:r>
          </w:p>
          <w:p w14:paraId="7823D32C">
            <w:pPr>
              <w:pStyle w:val="43"/>
              <w:rPr>
                <w:color w:val="auto"/>
                <w:lang w:val="ro-RO"/>
              </w:rPr>
            </w:pPr>
          </w:p>
        </w:tc>
      </w:tr>
    </w:tbl>
    <w:p w14:paraId="50431D9E">
      <w:pPr>
        <w:pStyle w:val="36"/>
        <w:rPr>
          <w:sz w:val="18"/>
          <w:szCs w:val="18"/>
          <w:lang w:val="ro-RO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27" w:right="680" w:bottom="1474" w:left="850" w:header="680" w:footer="624" w:gutter="0"/>
          <w:cols w:space="720" w:num="1"/>
        </w:sectPr>
      </w:pPr>
    </w:p>
    <w:tbl>
      <w:tblPr>
        <w:tblStyle w:val="8"/>
        <w:tblpPr w:topFromText="6" w:bottomFromText="170" w:vertAnchor="text" w:tblpY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4F19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36AB8B42">
            <w:pPr>
              <w:pStyle w:val="46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671D9BC7">
            <w:pPr>
              <w:pStyle w:val="43"/>
              <w:numPr>
                <w:ilvl w:val="0"/>
                <w:numId w:val="11"/>
              </w:numPr>
              <w:rPr>
                <w:i/>
                <w:color w:val="auto"/>
                <w:lang w:val="ro-RO"/>
              </w:rPr>
            </w:pPr>
            <w:r>
              <w:rPr>
                <w:i/>
                <w:color w:val="auto"/>
              </w:rPr>
              <w:t>O buna stăpânire a instrumentelor Microsoft Office (Word) dobândită din activitatea profesională</w:t>
            </w:r>
          </w:p>
        </w:tc>
      </w:tr>
    </w:tbl>
    <w:p w14:paraId="3B1570D6">
      <w:pPr>
        <w:pStyle w:val="36"/>
        <w:rPr>
          <w:lang w:val="ro-RO"/>
        </w:rPr>
      </w:pPr>
    </w:p>
    <w:tbl>
      <w:tblPr>
        <w:tblStyle w:val="8"/>
        <w:tblpPr w:topFromText="6" w:bottomFromText="170" w:vertAnchor="text" w:tblpY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56BF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648EE775">
            <w:pPr>
              <w:pStyle w:val="46"/>
              <w:rPr>
                <w:lang w:val="ro-RO"/>
              </w:rPr>
            </w:pPr>
            <w:r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4F16D99B">
            <w:pPr>
              <w:pStyle w:val="43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14:paraId="0938F0FF">
      <w:pPr>
        <w:rPr>
          <w:lang w:val="ro-RO"/>
        </w:rPr>
      </w:pPr>
    </w:p>
    <w:tbl>
      <w:tblPr>
        <w:tblStyle w:val="8"/>
        <w:tblpPr w:topFromText="6" w:bottomFromText="170" w:vertAnchor="text" w:tblpY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0067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0D4BAFCC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75FDA889">
            <w:pPr>
              <w:pStyle w:val="42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Permis de conducere</w:t>
            </w:r>
          </w:p>
          <w:p w14:paraId="13A62A70">
            <w:pPr>
              <w:pStyle w:val="43"/>
              <w:numPr>
                <w:ilvl w:val="0"/>
                <w:numId w:val="11"/>
              </w:numPr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B</w:t>
            </w:r>
          </w:p>
        </w:tc>
      </w:tr>
    </w:tbl>
    <w:p w14:paraId="62B13EEC">
      <w:pPr>
        <w:pStyle w:val="36"/>
        <w:rPr>
          <w:color w:val="auto"/>
          <w:sz w:val="18"/>
          <w:szCs w:val="18"/>
          <w:lang w:val="ro-RO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4F5E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 w14:paraId="709B8A44">
            <w:pPr>
              <w:pStyle w:val="28"/>
              <w:rPr>
                <w:color w:val="auto"/>
                <w:szCs w:val="18"/>
                <w:lang w:val="ro-RO"/>
              </w:rPr>
            </w:pPr>
            <w:r>
              <w:rPr>
                <w:caps w:val="0"/>
                <w:color w:val="auto"/>
                <w:szCs w:val="18"/>
                <w:lang w:val="ro-RO"/>
              </w:rPr>
              <w:t>INFORMAŢII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2DC46D5">
            <w:pPr>
              <w:pStyle w:val="68"/>
              <w:rPr>
                <w:color w:val="auto"/>
                <w:sz w:val="18"/>
                <w:szCs w:val="18"/>
                <w:lang w:val="ro-RO"/>
              </w:rPr>
            </w:pPr>
            <w:r>
              <w:rPr>
                <w:color w:val="auto"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  <w:lang w:val="ro-RO"/>
              </w:rPr>
              <w:t xml:space="preserve"> </w:t>
            </w:r>
          </w:p>
        </w:tc>
      </w:tr>
    </w:tbl>
    <w:p w14:paraId="12083014">
      <w:pPr>
        <w:pStyle w:val="36"/>
        <w:rPr>
          <w:color w:val="auto"/>
          <w:sz w:val="18"/>
          <w:szCs w:val="18"/>
          <w:lang w:val="ro-RO"/>
        </w:rPr>
      </w:pPr>
    </w:p>
    <w:tbl>
      <w:tblPr>
        <w:tblStyle w:val="8"/>
        <w:tblpPr w:topFromText="6" w:bottomFromText="170" w:vertAnchor="text" w:tblpY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2634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4F95F6B8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Publicaţii</w:t>
            </w:r>
          </w:p>
          <w:p w14:paraId="38E0C13D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Prezentări</w:t>
            </w:r>
          </w:p>
          <w:p w14:paraId="478FE61B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Proiecte</w:t>
            </w:r>
          </w:p>
          <w:p w14:paraId="3E3BE00F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Conferinţe</w:t>
            </w:r>
          </w:p>
          <w:p w14:paraId="6C949841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Seminarii</w:t>
            </w:r>
          </w:p>
          <w:p w14:paraId="71E31FFE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Distincţii</w:t>
            </w:r>
          </w:p>
          <w:p w14:paraId="7D2A413C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Afilieri</w:t>
            </w:r>
          </w:p>
          <w:p w14:paraId="59C3CF0B">
            <w:pPr>
              <w:pStyle w:val="46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5DCCC1D1">
            <w:pPr>
              <w:pStyle w:val="43"/>
              <w:rPr>
                <w:color w:val="auto"/>
                <w:szCs w:val="18"/>
                <w:lang w:val="ro-RO"/>
              </w:rPr>
            </w:pPr>
          </w:p>
          <w:p w14:paraId="3A1312EE">
            <w:pPr>
              <w:pStyle w:val="43"/>
              <w:rPr>
                <w:color w:val="auto"/>
                <w:szCs w:val="18"/>
                <w:lang w:val="ro-RO"/>
              </w:rPr>
            </w:pPr>
            <w:r>
              <w:rPr>
                <w:color w:val="auto"/>
                <w:szCs w:val="18"/>
                <w:lang w:val="ro-RO"/>
              </w:rPr>
              <w:t>-</w:t>
            </w:r>
          </w:p>
        </w:tc>
      </w:tr>
    </w:tbl>
    <w:p w14:paraId="212DE2C2">
      <w:pPr>
        <w:pStyle w:val="36"/>
        <w:rPr>
          <w:lang w:val="ro-RO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7647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 w14:paraId="3B53768F">
            <w:pPr>
              <w:pStyle w:val="28"/>
              <w:rPr>
                <w:lang w:val="ro-RO"/>
              </w:rPr>
            </w:pPr>
            <w:r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8E5C867">
            <w:pPr>
              <w:pStyle w:val="68"/>
              <w:rPr>
                <w:lang w:val="ro-RO"/>
              </w:rPr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o-RO"/>
              </w:rPr>
              <w:t xml:space="preserve"> </w:t>
            </w:r>
          </w:p>
        </w:tc>
      </w:tr>
    </w:tbl>
    <w:p w14:paraId="1B507838">
      <w:pPr>
        <w:pStyle w:val="36"/>
        <w:rPr>
          <w:lang w:val="ro-RO"/>
        </w:rPr>
      </w:pPr>
    </w:p>
    <w:tbl>
      <w:tblPr>
        <w:tblStyle w:val="8"/>
        <w:tblpPr w:topFromText="6" w:bottomFromText="170" w:vertAnchor="text" w:tblpY="6"/>
        <w:tblW w:w="10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7597"/>
      </w:tblGrid>
      <w:tr w14:paraId="73D0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0" w:hRule="atLeast"/>
        </w:trPr>
        <w:tc>
          <w:tcPr>
            <w:tcW w:w="2855" w:type="dxa"/>
            <w:shd w:val="clear" w:color="auto" w:fill="auto"/>
          </w:tcPr>
          <w:p w14:paraId="5EBA8AB9">
            <w:pPr>
              <w:pStyle w:val="46"/>
              <w:rPr>
                <w:lang w:val="ro-RO"/>
              </w:rPr>
            </w:pPr>
          </w:p>
        </w:tc>
        <w:tc>
          <w:tcPr>
            <w:tcW w:w="7597" w:type="dxa"/>
            <w:shd w:val="clear" w:color="auto" w:fill="auto"/>
          </w:tcPr>
          <w:p w14:paraId="6D39A424">
            <w:pPr>
              <w:pStyle w:val="42"/>
              <w:rPr>
                <w:color w:val="auto"/>
                <w:lang w:val="ro-RO"/>
              </w:rPr>
            </w:pPr>
          </w:p>
          <w:p w14:paraId="1230BDEA">
            <w:pPr>
              <w:pStyle w:val="43"/>
              <w:numPr>
                <w:ilvl w:val="0"/>
                <w:numId w:val="11"/>
              </w:numPr>
              <w:rPr>
                <w:color w:val="auto"/>
                <w:lang w:val="ro-RO"/>
              </w:rPr>
            </w:pPr>
          </w:p>
        </w:tc>
      </w:tr>
    </w:tbl>
    <w:p w14:paraId="443645FA">
      <w:pPr>
        <w:rPr>
          <w:lang w:val="ro-RO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644" w:right="680" w:bottom="1474" w:left="850" w:header="850" w:footer="62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47475">
    <w:pPr>
      <w:pStyle w:val="12"/>
      <w:tabs>
        <w:tab w:val="left" w:pos="2835"/>
        <w:tab w:val="right" w:pos="10375"/>
        <w:tab w:val="clear" w:pos="10205"/>
      </w:tabs>
      <w:autoSpaceDE w:val="0"/>
      <w:rPr>
        <w:lang w:val="it-IT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  <w:lang w:val="it-IT"/>
      </w:rPr>
      <w:t xml:space="preserve"> </w:t>
    </w:r>
    <w:r>
      <w:rPr>
        <w:rFonts w:ascii="ArialMT" w:hAnsi="ArialMT" w:eastAsia="ArialMT" w:cs="ArialMT"/>
        <w:sz w:val="14"/>
        <w:szCs w:val="14"/>
        <w:lang w:val="it-IT"/>
      </w:rPr>
      <w:t xml:space="preserve">© Uniunea Europeană, 2002-2013 | http://europass.cedefop.europa.eu </w:t>
    </w:r>
    <w:r>
      <w:rPr>
        <w:rFonts w:ascii="ArialMT" w:hAnsi="ArialMT" w:eastAsia="ArialMT" w:cs="ArialMT"/>
        <w:sz w:val="14"/>
        <w:szCs w:val="14"/>
        <w:lang w:val="it-IT"/>
      </w:rPr>
      <w:tab/>
    </w:r>
    <w:r>
      <w:rPr>
        <w:rFonts w:ascii="ArialMT" w:hAnsi="ArialMT" w:eastAsia="ArialMT" w:cs="ArialMT"/>
        <w:sz w:val="14"/>
        <w:szCs w:val="14"/>
        <w:lang w:val="it-IT"/>
      </w:rPr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06E5E">
    <w:pPr>
      <w:pStyle w:val="12"/>
      <w:tabs>
        <w:tab w:val="left" w:pos="2835"/>
        <w:tab w:val="right" w:pos="10375"/>
        <w:tab w:val="clear" w:pos="10205"/>
      </w:tabs>
      <w:autoSpaceDE w:val="0"/>
      <w:rPr>
        <w:lang w:val="it-IT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  <w:lang w:val="it-IT"/>
      </w:rPr>
      <w:t xml:space="preserve"> </w:t>
    </w:r>
    <w:r>
      <w:rPr>
        <w:rFonts w:ascii="ArialMT" w:hAnsi="ArialMT" w:eastAsia="ArialMT" w:cs="ArialMT"/>
        <w:sz w:val="14"/>
        <w:szCs w:val="14"/>
        <w:lang w:val="it-IT"/>
      </w:rPr>
      <w:t xml:space="preserve">© Uniunea Europeană, 2002-2013 | http://europass.cedefop.europa.eu </w:t>
    </w:r>
    <w:r>
      <w:rPr>
        <w:rFonts w:ascii="ArialMT" w:hAnsi="ArialMT" w:eastAsia="ArialMT" w:cs="ArialMT"/>
        <w:sz w:val="14"/>
        <w:szCs w:val="14"/>
        <w:lang w:val="it-IT"/>
      </w:rPr>
      <w:tab/>
    </w:r>
    <w:r>
      <w:rPr>
        <w:rFonts w:ascii="ArialMT" w:hAnsi="ArialMT" w:eastAsia="ArialMT" w:cs="ArialMT"/>
        <w:sz w:val="14"/>
        <w:szCs w:val="14"/>
        <w:lang w:val="it-IT"/>
      </w:rPr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F0A52">
    <w:pPr>
      <w:pStyle w:val="12"/>
      <w:tabs>
        <w:tab w:val="left" w:pos="2835"/>
        <w:tab w:val="right" w:pos="10375"/>
        <w:tab w:val="clear" w:pos="10205"/>
      </w:tabs>
      <w:autoSpaceDE w:val="0"/>
      <w:rPr>
        <w:lang w:val="it-IT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  <w:lang w:val="it-IT"/>
      </w:rPr>
      <w:t xml:space="preserve"> </w:t>
    </w:r>
    <w:r>
      <w:rPr>
        <w:rFonts w:ascii="ArialMT" w:hAnsi="ArialMT" w:eastAsia="ArialMT" w:cs="ArialMT"/>
        <w:sz w:val="14"/>
        <w:szCs w:val="14"/>
        <w:lang w:val="it-IT"/>
      </w:rPr>
      <w:t xml:space="preserve">© Uniunea Europeană, 2002-2013 | http://europass.cedefop.europa.eu </w:t>
    </w:r>
    <w:r>
      <w:rPr>
        <w:rFonts w:ascii="ArialMT" w:hAnsi="ArialMT" w:eastAsia="ArialMT" w:cs="ArialMT"/>
        <w:sz w:val="14"/>
        <w:szCs w:val="14"/>
        <w:lang w:val="it-IT"/>
      </w:rPr>
      <w:tab/>
    </w:r>
    <w:r>
      <w:rPr>
        <w:rFonts w:ascii="ArialMT" w:hAnsi="ArialMT" w:eastAsia="ArialMT" w:cs="ArialMT"/>
        <w:sz w:val="14"/>
        <w:szCs w:val="14"/>
        <w:lang w:val="it-IT"/>
      </w:rPr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D55E">
    <w:pPr>
      <w:pStyle w:val="12"/>
      <w:tabs>
        <w:tab w:val="left" w:pos="2835"/>
        <w:tab w:val="right" w:pos="10375"/>
        <w:tab w:val="clear" w:pos="10205"/>
      </w:tabs>
      <w:autoSpaceDE w:val="0"/>
      <w:rPr>
        <w:lang w:val="it-IT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  <w:lang w:val="it-IT"/>
      </w:rPr>
      <w:t xml:space="preserve"> </w:t>
    </w:r>
    <w:r>
      <w:rPr>
        <w:rFonts w:ascii="ArialMT" w:hAnsi="ArialMT" w:eastAsia="ArialMT" w:cs="ArialMT"/>
        <w:sz w:val="14"/>
        <w:szCs w:val="14"/>
        <w:lang w:val="it-IT"/>
      </w:rPr>
      <w:t xml:space="preserve">© Uniunea Europeană, 2002-2013 | http://europass.cedefop.europa.eu </w:t>
    </w:r>
    <w:r>
      <w:rPr>
        <w:rFonts w:ascii="ArialMT" w:hAnsi="ArialMT" w:eastAsia="ArialMT" w:cs="ArialMT"/>
        <w:sz w:val="14"/>
        <w:szCs w:val="14"/>
        <w:lang w:val="it-IT"/>
      </w:rPr>
      <w:tab/>
    </w:r>
    <w:r>
      <w:rPr>
        <w:rFonts w:ascii="ArialMT" w:hAnsi="ArialMT" w:eastAsia="ArialMT" w:cs="ArialMT"/>
        <w:sz w:val="14"/>
        <w:szCs w:val="14"/>
        <w:lang w:val="it-IT"/>
      </w:rPr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F8D4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C18A0">
    <w:pPr>
      <w:pStyle w:val="33"/>
      <w:spacing w:before="329"/>
    </w:pPr>
    <w:r>
      <w:rPr>
        <w:lang w:val="en-US" w:eastAsia="en-US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Curriculum Vitae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5E26">
    <w:pPr>
      <w:pStyle w:val="13"/>
      <w:rPr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E7E1A">
    <w:pPr>
      <w:pStyle w:val="65"/>
    </w:pPr>
    <w:r>
      <w:rPr>
        <w:lang w:val="en-US" w:eastAsia="en-US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 xml:space="preserve">Curriculum Vitae </w:t>
    </w:r>
    <w:r>
      <w:rPr>
        <w:szCs w:val="20"/>
      </w:rPr>
      <w:tab/>
    </w:r>
    <w:r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310FD">
    <w:pPr>
      <w:pStyle w:val="65"/>
    </w:pPr>
    <w:r>
      <w:rPr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 xml:space="preserve">Curriculum Vitae </w:t>
    </w:r>
    <w:r>
      <w:rPr>
        <w:szCs w:val="20"/>
      </w:rPr>
      <w:tab/>
    </w:r>
    <w:r>
      <w:rPr>
        <w:szCs w:val="20"/>
      </w:rPr>
      <w:t xml:space="preserve">Romaniuc Raluca Florina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E97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 w:tentative="0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 w:tentative="0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abstractNum w:abstractNumId="1">
    <w:nsid w:val="18A8215F"/>
    <w:multiLevelType w:val="multilevel"/>
    <w:tmpl w:val="18A8215F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C4166EA"/>
    <w:multiLevelType w:val="multilevel"/>
    <w:tmpl w:val="2C4166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F22549A"/>
    <w:multiLevelType w:val="multilevel"/>
    <w:tmpl w:val="2F22549A"/>
    <w:lvl w:ilvl="0" w:tentative="0">
      <w:start w:val="1"/>
      <w:numFmt w:val="bullet"/>
      <w:lvlText w:val=""/>
      <w:lvlJc w:val="left"/>
      <w:pPr>
        <w:tabs>
          <w:tab w:val="left" w:pos="431"/>
        </w:tabs>
        <w:ind w:left="43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1A01267"/>
    <w:multiLevelType w:val="multilevel"/>
    <w:tmpl w:val="31A01267"/>
    <w:lvl w:ilvl="0" w:tentative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5">
    <w:nsid w:val="535D5548"/>
    <w:multiLevelType w:val="multilevel"/>
    <w:tmpl w:val="535D5548"/>
    <w:lvl w:ilvl="0" w:tentative="0">
      <w:start w:val="2001"/>
      <w:numFmt w:val="bullet"/>
      <w:lvlText w:val="-"/>
      <w:lvlJc w:val="left"/>
      <w:pPr>
        <w:ind w:left="720" w:hanging="360"/>
      </w:pPr>
      <w:rPr>
        <w:rFonts w:hint="default" w:ascii="Arial" w:hAnsi="Arial" w:eastAsia="ArialMT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8296681"/>
    <w:multiLevelType w:val="multilevel"/>
    <w:tmpl w:val="582966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1F37D06"/>
    <w:multiLevelType w:val="multilevel"/>
    <w:tmpl w:val="61F37D06"/>
    <w:lvl w:ilvl="0" w:tentative="0">
      <w:start w:val="1"/>
      <w:numFmt w:val="bullet"/>
      <w:lvlText w:val=""/>
      <w:lvlJc w:val="left"/>
      <w:pPr>
        <w:ind w:left="115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7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9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1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3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5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7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9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11" w:hanging="360"/>
      </w:pPr>
      <w:rPr>
        <w:rFonts w:hint="default" w:ascii="Wingdings" w:hAnsi="Wingdings"/>
      </w:rPr>
    </w:lvl>
  </w:abstractNum>
  <w:abstractNum w:abstractNumId="8">
    <w:nsid w:val="674A5F79"/>
    <w:multiLevelType w:val="multilevel"/>
    <w:tmpl w:val="674A5F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B532C0C"/>
    <w:multiLevelType w:val="multilevel"/>
    <w:tmpl w:val="6B532C0C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EB36941"/>
    <w:multiLevelType w:val="multilevel"/>
    <w:tmpl w:val="7EB369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9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5E21"/>
    <w:rsid w:val="00002609"/>
    <w:rsid w:val="00003BF1"/>
    <w:rsid w:val="000107B0"/>
    <w:rsid w:val="00014196"/>
    <w:rsid w:val="000214B3"/>
    <w:rsid w:val="00050923"/>
    <w:rsid w:val="00077C1D"/>
    <w:rsid w:val="00081356"/>
    <w:rsid w:val="00085C37"/>
    <w:rsid w:val="00096277"/>
    <w:rsid w:val="000C7194"/>
    <w:rsid w:val="000C7E00"/>
    <w:rsid w:val="000E3789"/>
    <w:rsid w:val="000F1210"/>
    <w:rsid w:val="000F799C"/>
    <w:rsid w:val="0010101E"/>
    <w:rsid w:val="00117D95"/>
    <w:rsid w:val="001239DC"/>
    <w:rsid w:val="00134258"/>
    <w:rsid w:val="00136F72"/>
    <w:rsid w:val="00155CCE"/>
    <w:rsid w:val="00156DA9"/>
    <w:rsid w:val="00176218"/>
    <w:rsid w:val="00194B27"/>
    <w:rsid w:val="001B7F66"/>
    <w:rsid w:val="001E4638"/>
    <w:rsid w:val="001E5D7C"/>
    <w:rsid w:val="001F1C23"/>
    <w:rsid w:val="001F3B77"/>
    <w:rsid w:val="001F4937"/>
    <w:rsid w:val="001F4BFF"/>
    <w:rsid w:val="001F6D32"/>
    <w:rsid w:val="0020659D"/>
    <w:rsid w:val="002265FC"/>
    <w:rsid w:val="00231E59"/>
    <w:rsid w:val="00251297"/>
    <w:rsid w:val="002626C5"/>
    <w:rsid w:val="00274E88"/>
    <w:rsid w:val="002908FC"/>
    <w:rsid w:val="003015B1"/>
    <w:rsid w:val="003103B1"/>
    <w:rsid w:val="003161CD"/>
    <w:rsid w:val="00340FE8"/>
    <w:rsid w:val="00372B5F"/>
    <w:rsid w:val="00384673"/>
    <w:rsid w:val="003B2AAC"/>
    <w:rsid w:val="003C0125"/>
    <w:rsid w:val="00417E2B"/>
    <w:rsid w:val="00426921"/>
    <w:rsid w:val="0043326C"/>
    <w:rsid w:val="00441A9D"/>
    <w:rsid w:val="004518B3"/>
    <w:rsid w:val="004531B6"/>
    <w:rsid w:val="00454643"/>
    <w:rsid w:val="00495E21"/>
    <w:rsid w:val="00497555"/>
    <w:rsid w:val="004A2EA7"/>
    <w:rsid w:val="004A7CF2"/>
    <w:rsid w:val="004B5A1D"/>
    <w:rsid w:val="004D3E70"/>
    <w:rsid w:val="004D7000"/>
    <w:rsid w:val="004E0EEE"/>
    <w:rsid w:val="004E2CF0"/>
    <w:rsid w:val="00503E9F"/>
    <w:rsid w:val="0050411A"/>
    <w:rsid w:val="00557A7F"/>
    <w:rsid w:val="00572DBB"/>
    <w:rsid w:val="0059177F"/>
    <w:rsid w:val="00592C13"/>
    <w:rsid w:val="005B0DC3"/>
    <w:rsid w:val="005B4198"/>
    <w:rsid w:val="005D562A"/>
    <w:rsid w:val="00604DAF"/>
    <w:rsid w:val="006248BC"/>
    <w:rsid w:val="00631910"/>
    <w:rsid w:val="00633A83"/>
    <w:rsid w:val="006379EE"/>
    <w:rsid w:val="00646E9F"/>
    <w:rsid w:val="00657DD9"/>
    <w:rsid w:val="0066139D"/>
    <w:rsid w:val="006A7205"/>
    <w:rsid w:val="006B0C24"/>
    <w:rsid w:val="006D7395"/>
    <w:rsid w:val="006F2588"/>
    <w:rsid w:val="00700987"/>
    <w:rsid w:val="00701874"/>
    <w:rsid w:val="00720AE5"/>
    <w:rsid w:val="007321B5"/>
    <w:rsid w:val="00756EDA"/>
    <w:rsid w:val="00791AE1"/>
    <w:rsid w:val="007A6722"/>
    <w:rsid w:val="007B2742"/>
    <w:rsid w:val="007B4D25"/>
    <w:rsid w:val="007B6493"/>
    <w:rsid w:val="007C0265"/>
    <w:rsid w:val="007C26FA"/>
    <w:rsid w:val="007E1CD9"/>
    <w:rsid w:val="007E3619"/>
    <w:rsid w:val="007E430A"/>
    <w:rsid w:val="0081524D"/>
    <w:rsid w:val="00826404"/>
    <w:rsid w:val="0084655C"/>
    <w:rsid w:val="0086333F"/>
    <w:rsid w:val="00880CF5"/>
    <w:rsid w:val="00881978"/>
    <w:rsid w:val="00886ED4"/>
    <w:rsid w:val="008A5E8A"/>
    <w:rsid w:val="008B66D2"/>
    <w:rsid w:val="008D06B3"/>
    <w:rsid w:val="008D19CB"/>
    <w:rsid w:val="008F11F4"/>
    <w:rsid w:val="0090398E"/>
    <w:rsid w:val="00903E45"/>
    <w:rsid w:val="00907278"/>
    <w:rsid w:val="009214F8"/>
    <w:rsid w:val="009261A2"/>
    <w:rsid w:val="00937FC3"/>
    <w:rsid w:val="00944586"/>
    <w:rsid w:val="009461E7"/>
    <w:rsid w:val="009463FA"/>
    <w:rsid w:val="009513D5"/>
    <w:rsid w:val="00955ACD"/>
    <w:rsid w:val="0099602A"/>
    <w:rsid w:val="009C3522"/>
    <w:rsid w:val="00A013CD"/>
    <w:rsid w:val="00A116FA"/>
    <w:rsid w:val="00A33EBA"/>
    <w:rsid w:val="00A40B9C"/>
    <w:rsid w:val="00A4515B"/>
    <w:rsid w:val="00A5035D"/>
    <w:rsid w:val="00A629EF"/>
    <w:rsid w:val="00A76ABC"/>
    <w:rsid w:val="00A76BE6"/>
    <w:rsid w:val="00A808EF"/>
    <w:rsid w:val="00A828A1"/>
    <w:rsid w:val="00A854E2"/>
    <w:rsid w:val="00A969C6"/>
    <w:rsid w:val="00AA121A"/>
    <w:rsid w:val="00AA3E72"/>
    <w:rsid w:val="00AA405F"/>
    <w:rsid w:val="00AA6000"/>
    <w:rsid w:val="00AC2231"/>
    <w:rsid w:val="00AC501C"/>
    <w:rsid w:val="00AD70F9"/>
    <w:rsid w:val="00AD79C3"/>
    <w:rsid w:val="00AE1B2A"/>
    <w:rsid w:val="00AF0922"/>
    <w:rsid w:val="00AF4327"/>
    <w:rsid w:val="00B053BE"/>
    <w:rsid w:val="00B20584"/>
    <w:rsid w:val="00B33E88"/>
    <w:rsid w:val="00B4442D"/>
    <w:rsid w:val="00B526C8"/>
    <w:rsid w:val="00B534F0"/>
    <w:rsid w:val="00B57FF1"/>
    <w:rsid w:val="00B8141B"/>
    <w:rsid w:val="00B8476C"/>
    <w:rsid w:val="00B90141"/>
    <w:rsid w:val="00BA6F8A"/>
    <w:rsid w:val="00BC0762"/>
    <w:rsid w:val="00BC20A5"/>
    <w:rsid w:val="00BD27A6"/>
    <w:rsid w:val="00BE7283"/>
    <w:rsid w:val="00BE7EC4"/>
    <w:rsid w:val="00BF1692"/>
    <w:rsid w:val="00BF20B6"/>
    <w:rsid w:val="00BF4AFF"/>
    <w:rsid w:val="00C019D4"/>
    <w:rsid w:val="00C253A6"/>
    <w:rsid w:val="00C60407"/>
    <w:rsid w:val="00C72694"/>
    <w:rsid w:val="00C748C0"/>
    <w:rsid w:val="00C8172F"/>
    <w:rsid w:val="00C873FE"/>
    <w:rsid w:val="00C94D11"/>
    <w:rsid w:val="00CB3490"/>
    <w:rsid w:val="00CC5A6D"/>
    <w:rsid w:val="00CD2E19"/>
    <w:rsid w:val="00CD3590"/>
    <w:rsid w:val="00CD54F4"/>
    <w:rsid w:val="00CF6BF3"/>
    <w:rsid w:val="00D02D19"/>
    <w:rsid w:val="00D10ECC"/>
    <w:rsid w:val="00D27AAF"/>
    <w:rsid w:val="00D7736A"/>
    <w:rsid w:val="00D84771"/>
    <w:rsid w:val="00D90086"/>
    <w:rsid w:val="00D9613A"/>
    <w:rsid w:val="00DC17D0"/>
    <w:rsid w:val="00DC5B8F"/>
    <w:rsid w:val="00DD5324"/>
    <w:rsid w:val="00DE1AA9"/>
    <w:rsid w:val="00DF3CB9"/>
    <w:rsid w:val="00E21670"/>
    <w:rsid w:val="00E23447"/>
    <w:rsid w:val="00E34946"/>
    <w:rsid w:val="00E46213"/>
    <w:rsid w:val="00E4723C"/>
    <w:rsid w:val="00E62D1D"/>
    <w:rsid w:val="00E74DBE"/>
    <w:rsid w:val="00E8747F"/>
    <w:rsid w:val="00E9561B"/>
    <w:rsid w:val="00EA6AF7"/>
    <w:rsid w:val="00EC57B3"/>
    <w:rsid w:val="00EE43BF"/>
    <w:rsid w:val="00EF4068"/>
    <w:rsid w:val="00F02D42"/>
    <w:rsid w:val="00F03F76"/>
    <w:rsid w:val="00F14C64"/>
    <w:rsid w:val="00F15DC8"/>
    <w:rsid w:val="00F22763"/>
    <w:rsid w:val="00F37230"/>
    <w:rsid w:val="00F50549"/>
    <w:rsid w:val="00F57167"/>
    <w:rsid w:val="00F5781C"/>
    <w:rsid w:val="00F633EF"/>
    <w:rsid w:val="00F66054"/>
    <w:rsid w:val="00F93F2E"/>
    <w:rsid w:val="00F95D67"/>
    <w:rsid w:val="00FC16C7"/>
    <w:rsid w:val="00FC6251"/>
    <w:rsid w:val="00FE74B9"/>
    <w:rsid w:val="2B8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b/>
      <w:bCs/>
      <w:sz w:val="32"/>
      <w:szCs w:val="32"/>
    </w:rPr>
  </w:style>
  <w:style w:type="paragraph" w:styleId="5">
    <w:name w:val="heading 2"/>
    <w:basedOn w:val="3"/>
    <w:next w:val="4"/>
    <w:qFormat/>
    <w:uiPriority w:val="0"/>
    <w:pPr>
      <w:tabs>
        <w:tab w:val="left" w:pos="576"/>
      </w:tabs>
      <w:ind w:left="576" w:hanging="576"/>
      <w:outlineLvl w:val="1"/>
    </w:pPr>
    <w:rPr>
      <w:b/>
      <w:bCs/>
      <w:i/>
      <w:iCs/>
    </w:rPr>
  </w:style>
  <w:style w:type="paragraph" w:styleId="6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eastAsia="Microsoft YaHei"/>
      <w:sz w:val="28"/>
      <w:szCs w:val="28"/>
    </w:rPr>
  </w:style>
  <w:style w:type="paragraph" w:styleId="4">
    <w:name w:val="Body Text"/>
    <w:basedOn w:val="1"/>
    <w:qFormat/>
    <w:uiPriority w:val="0"/>
    <w:pPr>
      <w:spacing w:line="100" w:lineRule="atLeast"/>
    </w:p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Cs w:val="16"/>
    </w:r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character" w:styleId="11">
    <w:name w:val="FollowedHyperlink"/>
    <w:qFormat/>
    <w:uiPriority w:val="0"/>
    <w:rPr>
      <w:color w:val="800000"/>
      <w:u w:val="single"/>
    </w:rPr>
  </w:style>
  <w:style w:type="paragraph" w:styleId="12">
    <w:name w:val="footer"/>
    <w:basedOn w:val="1"/>
    <w:qFormat/>
    <w:uiPriority w:val="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13">
    <w:name w:val="header"/>
    <w:basedOn w:val="1"/>
    <w:qFormat/>
    <w:uiPriority w:val="0"/>
    <w:pPr>
      <w:suppressLineNumbers/>
      <w:tabs>
        <w:tab w:val="center" w:pos="5103"/>
        <w:tab w:val="right" w:pos="10206"/>
      </w:tabs>
    </w:pPr>
  </w:style>
  <w:style w:type="character" w:styleId="14">
    <w:name w:val="Hyperlink"/>
    <w:qFormat/>
    <w:uiPriority w:val="0"/>
    <w:rPr>
      <w:color w:val="000080"/>
      <w:u w:val="single"/>
    </w:rPr>
  </w:style>
  <w:style w:type="character" w:styleId="15">
    <w:name w:val="line number"/>
    <w:qFormat/>
    <w:uiPriority w:val="0"/>
  </w:style>
  <w:style w:type="paragraph" w:styleId="16">
    <w:name w:val="List"/>
    <w:basedOn w:val="4"/>
    <w:qFormat/>
    <w:uiPriority w:val="0"/>
  </w:style>
  <w:style w:type="paragraph" w:styleId="17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pacing w:val="0"/>
      <w:kern w:val="0"/>
      <w:sz w:val="24"/>
      <w:lang w:val="en-US" w:eastAsia="en-US" w:bidi="ar-SA"/>
    </w:rPr>
  </w:style>
  <w:style w:type="table" w:styleId="18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_ECV_HeadingContactDetails"/>
    <w:uiPriority w:val="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20">
    <w:name w:val="_ECV_ContactDetails"/>
    <w:qFormat/>
    <w:uiPriority w:val="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21">
    <w:name w:val="Numbering Symbols"/>
    <w:qFormat/>
    <w:uiPriority w:val="0"/>
  </w:style>
  <w:style w:type="character" w:customStyle="1" w:styleId="22">
    <w:name w:val="Bullets"/>
    <w:qFormat/>
    <w:uiPriority w:val="0"/>
    <w:rPr>
      <w:rFonts w:ascii="OpenSymbol" w:hAnsi="OpenSymbol" w:eastAsia="OpenSymbol" w:cs="OpenSymbol"/>
    </w:rPr>
  </w:style>
  <w:style w:type="character" w:customStyle="1" w:styleId="23">
    <w:name w:val="_ECV_InternetLink"/>
    <w:qFormat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24">
    <w:name w:val="_ECV_HeadingBusinessSector"/>
    <w:qFormat/>
    <w:uiPriority w:val="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25">
    <w:name w:val="Index"/>
    <w:basedOn w:val="1"/>
    <w:qFormat/>
    <w:uiPriority w:val="0"/>
    <w:pPr>
      <w:suppressLineNumbers/>
    </w:pPr>
  </w:style>
  <w:style w:type="paragraph" w:customStyle="1" w:styleId="26">
    <w:name w:val="Table Contents"/>
    <w:basedOn w:val="1"/>
    <w:qFormat/>
    <w:uiPriority w:val="0"/>
    <w:pPr>
      <w:suppressLineNumbers/>
    </w:pPr>
  </w:style>
  <w:style w:type="paragraph" w:customStyle="1" w:styleId="27">
    <w:name w:val="Table Heading"/>
    <w:basedOn w:val="26"/>
    <w:qFormat/>
    <w:uiPriority w:val="0"/>
    <w:pPr>
      <w:jc w:val="center"/>
    </w:pPr>
    <w:rPr>
      <w:b/>
      <w:bCs/>
    </w:rPr>
  </w:style>
  <w:style w:type="paragraph" w:customStyle="1" w:styleId="28">
    <w:name w:val="_ECV_LeftHeading"/>
    <w:basedOn w:val="26"/>
    <w:qFormat/>
    <w:uiPriority w:val="0"/>
    <w:pPr>
      <w:ind w:right="283"/>
      <w:jc w:val="right"/>
    </w:pPr>
    <w:rPr>
      <w:caps/>
      <w:color w:val="0E4194"/>
      <w:sz w:val="18"/>
    </w:rPr>
  </w:style>
  <w:style w:type="paragraph" w:customStyle="1" w:styleId="29">
    <w:name w:val="_ECV_MiddleColumn"/>
    <w:basedOn w:val="26"/>
    <w:qFormat/>
    <w:uiPriority w:val="0"/>
    <w:rPr>
      <w:color w:val="404040"/>
      <w:sz w:val="20"/>
    </w:rPr>
  </w:style>
  <w:style w:type="paragraph" w:customStyle="1" w:styleId="30">
    <w:name w:val="_ECV_RightColumn"/>
    <w:basedOn w:val="26"/>
    <w:qFormat/>
    <w:uiPriority w:val="0"/>
    <w:pPr>
      <w:spacing w:before="62"/>
    </w:pPr>
    <w:rPr>
      <w:color w:val="404040"/>
    </w:rPr>
  </w:style>
  <w:style w:type="paragraph" w:customStyle="1" w:styleId="31">
    <w:name w:val="_ECV_NameField"/>
    <w:basedOn w:val="30"/>
    <w:qFormat/>
    <w:uiPriority w:val="0"/>
    <w:pPr>
      <w:spacing w:before="0" w:line="100" w:lineRule="atLeast"/>
    </w:pPr>
    <w:rPr>
      <w:color w:val="3F3A38"/>
      <w:sz w:val="26"/>
      <w:szCs w:val="18"/>
    </w:rPr>
  </w:style>
  <w:style w:type="paragraph" w:customStyle="1" w:styleId="32">
    <w:name w:val="_ECV_RightHeading"/>
    <w:basedOn w:val="31"/>
    <w:qFormat/>
    <w:uiPriority w:val="0"/>
    <w:pPr>
      <w:spacing w:before="62"/>
      <w:jc w:val="right"/>
    </w:pPr>
    <w:rPr>
      <w:color w:val="1593CB"/>
      <w:sz w:val="15"/>
    </w:rPr>
  </w:style>
  <w:style w:type="paragraph" w:customStyle="1" w:styleId="33">
    <w:name w:val="_ECV_1stPage"/>
    <w:basedOn w:val="32"/>
    <w:qFormat/>
    <w:uiPriority w:val="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34">
    <w:name w:val="_ECV_ContactDetails1"/>
    <w:basedOn w:val="31"/>
    <w:qFormat/>
    <w:uiPriority w:val="0"/>
    <w:pPr>
      <w:textAlignment w:val="center"/>
    </w:pPr>
    <w:rPr>
      <w:kern w:val="0"/>
      <w:sz w:val="18"/>
    </w:rPr>
  </w:style>
  <w:style w:type="paragraph" w:customStyle="1" w:styleId="35">
    <w:name w:val="_ECV_Comments"/>
    <w:basedOn w:val="36"/>
    <w:qFormat/>
    <w:uiPriority w:val="0"/>
    <w:pPr>
      <w:jc w:val="center"/>
    </w:pPr>
    <w:rPr>
      <w:color w:val="FF0000"/>
    </w:rPr>
  </w:style>
  <w:style w:type="paragraph" w:customStyle="1" w:styleId="36">
    <w:name w:val="_ECV_Text"/>
    <w:basedOn w:val="4"/>
    <w:uiPriority w:val="0"/>
  </w:style>
  <w:style w:type="paragraph" w:customStyle="1" w:styleId="37">
    <w:name w:val="_ECV_NarrowSpacing"/>
    <w:basedOn w:val="30"/>
    <w:qFormat/>
    <w:uiPriority w:val="0"/>
    <w:rPr>
      <w:color w:val="402C24"/>
      <w:sz w:val="8"/>
      <w:szCs w:val="10"/>
    </w:rPr>
  </w:style>
  <w:style w:type="paragraph" w:customStyle="1" w:styleId="38">
    <w:name w:val="_ECV_SectionSpacing"/>
    <w:basedOn w:val="30"/>
    <w:qFormat/>
    <w:uiPriority w:val="0"/>
  </w:style>
  <w:style w:type="paragraph" w:customStyle="1" w:styleId="39">
    <w:name w:val="Table"/>
    <w:basedOn w:val="10"/>
    <w:qFormat/>
    <w:uiPriority w:val="0"/>
  </w:style>
  <w:style w:type="paragraph" w:customStyle="1" w:styleId="40">
    <w:name w:val="_ECV_SubSectionHeading"/>
    <w:basedOn w:val="30"/>
    <w:qFormat/>
    <w:uiPriority w:val="0"/>
    <w:pPr>
      <w:spacing w:before="0" w:line="100" w:lineRule="atLeast"/>
    </w:pPr>
    <w:rPr>
      <w:color w:val="0E4194"/>
      <w:sz w:val="22"/>
    </w:rPr>
  </w:style>
  <w:style w:type="paragraph" w:customStyle="1" w:styleId="41">
    <w:name w:val="_ECV_OrganisationDetails"/>
    <w:basedOn w:val="30"/>
    <w:qFormat/>
    <w:uiPriority w:val="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42">
    <w:name w:val="_ECV_SectionDetails"/>
    <w:basedOn w:val="1"/>
    <w:qFormat/>
    <w:uiPriority w:val="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43">
    <w:name w:val="_ECV_SectionBullet"/>
    <w:basedOn w:val="42"/>
    <w:uiPriority w:val="0"/>
    <w:pPr>
      <w:spacing w:before="0"/>
    </w:pPr>
  </w:style>
  <w:style w:type="paragraph" w:customStyle="1" w:styleId="44">
    <w:name w:val="_ECV_HeadingBullet"/>
    <w:basedOn w:val="28"/>
    <w:qFormat/>
    <w:uiPriority w:val="0"/>
    <w:pPr>
      <w:tabs>
        <w:tab w:val="left" w:pos="432"/>
      </w:tabs>
      <w:spacing w:line="100" w:lineRule="atLeast"/>
      <w:ind w:left="432" w:hanging="432"/>
      <w:outlineLvl w:val="0"/>
    </w:pPr>
  </w:style>
  <w:style w:type="paragraph" w:customStyle="1" w:styleId="45">
    <w:name w:val="_ECV_SubHeadingBullet"/>
    <w:basedOn w:val="46"/>
    <w:qFormat/>
    <w:uiPriority w:val="0"/>
    <w:pPr>
      <w:spacing w:before="0" w:line="100" w:lineRule="atLeast"/>
    </w:pPr>
  </w:style>
  <w:style w:type="paragraph" w:customStyle="1" w:styleId="46">
    <w:name w:val="_ECV_LeftDetails"/>
    <w:basedOn w:val="28"/>
    <w:qFormat/>
    <w:uiPriority w:val="0"/>
    <w:pPr>
      <w:spacing w:before="23"/>
    </w:pPr>
    <w:rPr>
      <w:caps w:val="0"/>
    </w:rPr>
  </w:style>
  <w:style w:type="paragraph" w:customStyle="1" w:styleId="47">
    <w:name w:val="CV Major"/>
    <w:basedOn w:val="1"/>
    <w:qFormat/>
    <w:uiPriority w:val="0"/>
    <w:pPr>
      <w:ind w:left="113" w:right="113"/>
    </w:pPr>
    <w:rPr>
      <w:b/>
      <w:sz w:val="24"/>
    </w:rPr>
  </w:style>
  <w:style w:type="paragraph" w:customStyle="1" w:styleId="48">
    <w:name w:val="_ECV_Date"/>
    <w:basedOn w:val="28"/>
    <w:uiPriority w:val="0"/>
    <w:pPr>
      <w:spacing w:before="28" w:line="100" w:lineRule="atLeast"/>
      <w:textAlignment w:val="top"/>
    </w:pPr>
    <w:rPr>
      <w:caps w:val="0"/>
    </w:rPr>
  </w:style>
  <w:style w:type="paragraph" w:customStyle="1" w:styleId="49">
    <w:name w:val="CV Heading 3"/>
    <w:basedOn w:val="1"/>
    <w:next w:val="1"/>
    <w:qFormat/>
    <w:uiPriority w:val="0"/>
    <w:pPr>
      <w:ind w:left="113" w:right="113"/>
      <w:jc w:val="right"/>
      <w:textAlignment w:val="center"/>
    </w:pPr>
  </w:style>
  <w:style w:type="paragraph" w:customStyle="1" w:styleId="50">
    <w:name w:val="_ECV_HeadingLine"/>
    <w:basedOn w:val="40"/>
    <w:uiPriority w:val="0"/>
    <w:rPr>
      <w:color w:val="17ACE6"/>
    </w:rPr>
  </w:style>
  <w:style w:type="paragraph" w:customStyle="1" w:styleId="51">
    <w:name w:val="_ECV_Attachment"/>
    <w:basedOn w:val="42"/>
    <w:qFormat/>
    <w:uiPriority w:val="0"/>
    <w:pPr>
      <w:jc w:val="right"/>
    </w:pPr>
    <w:rPr>
      <w:u w:val="single"/>
    </w:rPr>
  </w:style>
  <w:style w:type="paragraph" w:customStyle="1" w:styleId="52">
    <w:name w:val="_ECV_HeaderFirstPage"/>
    <w:basedOn w:val="13"/>
    <w:qFormat/>
    <w:uiPriority w:val="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53">
    <w:name w:val="_ECV_HeaderOtherPage"/>
    <w:basedOn w:val="52"/>
    <w:qFormat/>
    <w:uiPriority w:val="0"/>
  </w:style>
  <w:style w:type="paragraph" w:customStyle="1" w:styleId="54">
    <w:name w:val="_ECV_LanguageHeading"/>
    <w:basedOn w:val="30"/>
    <w:uiPriority w:val="0"/>
    <w:pPr>
      <w:spacing w:before="0"/>
      <w:jc w:val="center"/>
    </w:pPr>
    <w:rPr>
      <w:caps/>
      <w:color w:val="0E4194"/>
      <w:sz w:val="14"/>
    </w:rPr>
  </w:style>
  <w:style w:type="paragraph" w:customStyle="1" w:styleId="55">
    <w:name w:val="_ECV_LanguageSubHeading"/>
    <w:basedOn w:val="54"/>
    <w:uiPriority w:val="0"/>
    <w:pPr>
      <w:spacing w:line="100" w:lineRule="atLeast"/>
    </w:pPr>
    <w:rPr>
      <w:caps w:val="0"/>
      <w:sz w:val="16"/>
    </w:rPr>
  </w:style>
  <w:style w:type="paragraph" w:customStyle="1" w:styleId="56">
    <w:name w:val="_ECV_LanguageLevel"/>
    <w:basedOn w:val="42"/>
    <w:qFormat/>
    <w:uiPriority w:val="0"/>
    <w:pPr>
      <w:jc w:val="center"/>
      <w:textAlignment w:val="center"/>
    </w:pPr>
    <w:rPr>
      <w:caps/>
    </w:rPr>
  </w:style>
  <w:style w:type="paragraph" w:customStyle="1" w:styleId="57">
    <w:name w:val="_ECV_LanguageCertificate"/>
    <w:basedOn w:val="30"/>
    <w:uiPriority w:val="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58">
    <w:name w:val="_ECV_LanguageExplanation"/>
    <w:basedOn w:val="1"/>
    <w:uiPriority w:val="0"/>
    <w:pPr>
      <w:autoSpaceDE w:val="0"/>
      <w:spacing w:line="100" w:lineRule="atLeast"/>
    </w:pPr>
    <w:rPr>
      <w:color w:val="0E4194"/>
      <w:sz w:val="15"/>
    </w:rPr>
  </w:style>
  <w:style w:type="paragraph" w:customStyle="1" w:styleId="59">
    <w:name w:val="_ECV_Links"/>
    <w:basedOn w:val="34"/>
    <w:uiPriority w:val="0"/>
    <w:rPr>
      <w:u w:val="single"/>
    </w:rPr>
  </w:style>
  <w:style w:type="paragraph" w:customStyle="1" w:styleId="60">
    <w:name w:val="_ECV_BusinessSector"/>
    <w:basedOn w:val="41"/>
    <w:qFormat/>
    <w:uiPriority w:val="0"/>
    <w:pPr>
      <w:spacing w:before="113" w:after="0"/>
    </w:pPr>
  </w:style>
  <w:style w:type="paragraph" w:customStyle="1" w:styleId="61">
    <w:name w:val="_ECV_LanguageName"/>
    <w:basedOn w:val="57"/>
    <w:qFormat/>
    <w:uiPriority w:val="0"/>
    <w:pPr>
      <w:jc w:val="right"/>
    </w:pPr>
    <w:rPr>
      <w:sz w:val="18"/>
    </w:rPr>
  </w:style>
  <w:style w:type="paragraph" w:customStyle="1" w:styleId="62">
    <w:name w:val="_ECV_PersonalInfoHeading"/>
    <w:basedOn w:val="28"/>
    <w:qFormat/>
    <w:uiPriority w:val="0"/>
    <w:pPr>
      <w:spacing w:before="57"/>
    </w:pPr>
  </w:style>
  <w:style w:type="paragraph" w:customStyle="1" w:styleId="63">
    <w:name w:val="_ECV_OccupationalFieldHeading"/>
    <w:basedOn w:val="28"/>
    <w:uiPriority w:val="0"/>
    <w:pPr>
      <w:spacing w:before="57"/>
    </w:pPr>
  </w:style>
  <w:style w:type="paragraph" w:customStyle="1" w:styleId="64">
    <w:name w:val="_ECV_GenderRow"/>
    <w:basedOn w:val="1"/>
    <w:qFormat/>
    <w:uiPriority w:val="0"/>
    <w:pPr>
      <w:spacing w:before="85"/>
    </w:pPr>
    <w:rPr>
      <w:color w:val="1593CB"/>
    </w:rPr>
  </w:style>
  <w:style w:type="paragraph" w:customStyle="1" w:styleId="65">
    <w:name w:val="_ECV_CurriculumVitae_NextPages"/>
    <w:basedOn w:val="33"/>
    <w:qFormat/>
    <w:uiPriority w:val="0"/>
    <w:pPr>
      <w:tabs>
        <w:tab w:val="right" w:pos="10350"/>
        <w:tab w:val="clear" w:pos="10205"/>
      </w:tabs>
      <w:spacing w:before="153"/>
      <w:jc w:val="right"/>
    </w:pPr>
  </w:style>
  <w:style w:type="paragraph" w:customStyle="1" w:styleId="66">
    <w:name w:val="_ECV_BusinessSctionRow"/>
    <w:basedOn w:val="1"/>
    <w:uiPriority w:val="0"/>
  </w:style>
  <w:style w:type="paragraph" w:customStyle="1" w:styleId="67">
    <w:name w:val="_ECV_BusinessSectorRow"/>
    <w:basedOn w:val="1"/>
    <w:qFormat/>
    <w:uiPriority w:val="0"/>
  </w:style>
  <w:style w:type="paragraph" w:customStyle="1" w:styleId="68">
    <w:name w:val="_ECV_BlueBox"/>
    <w:basedOn w:val="37"/>
    <w:qFormat/>
    <w:uiPriority w:val="0"/>
    <w:pPr>
      <w:spacing w:before="0"/>
      <w:jc w:val="right"/>
      <w:textAlignment w:val="bottom"/>
    </w:pPr>
    <w:rPr>
      <w:spacing w:val="0"/>
    </w:rPr>
  </w:style>
  <w:style w:type="paragraph" w:customStyle="1" w:styleId="69">
    <w:name w:val="_ESP_1stPage"/>
    <w:basedOn w:val="65"/>
    <w:qFormat/>
    <w:uiPriority w:val="0"/>
  </w:style>
  <w:style w:type="paragraph" w:customStyle="1" w:styleId="70">
    <w:name w:val="_ESP_Text"/>
    <w:basedOn w:val="36"/>
    <w:qFormat/>
    <w:uiPriority w:val="0"/>
  </w:style>
  <w:style w:type="paragraph" w:customStyle="1" w:styleId="71">
    <w:name w:val="_ESP_Heading"/>
    <w:basedOn w:val="70"/>
    <w:qFormat/>
    <w:uiPriority w:val="0"/>
    <w:rPr>
      <w:b/>
      <w:bCs/>
      <w:sz w:val="32"/>
      <w:szCs w:val="32"/>
    </w:rPr>
  </w:style>
  <w:style w:type="paragraph" w:customStyle="1" w:styleId="72">
    <w:name w:val="Footer lef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3">
    <w:name w:val="Footer righ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4">
    <w:name w:val="_ECV_RelatedDocumentRow"/>
    <w:basedOn w:val="67"/>
    <w:qFormat/>
    <w:uiPriority w:val="0"/>
  </w:style>
  <w:style w:type="paragraph" w:customStyle="1" w:styleId="75">
    <w:name w:val="O?ia eaeiYiio 2"/>
    <w:basedOn w:val="1"/>
    <w:qFormat/>
    <w:uiPriority w:val="0"/>
    <w:pPr>
      <w:suppressAutoHyphens w:val="0"/>
      <w:jc w:val="right"/>
    </w:pPr>
    <w:rPr>
      <w:rFonts w:ascii="Times New Roman" w:hAnsi="Times New Roman" w:eastAsia="Times New Roman" w:cs="Times New Roman"/>
      <w:i/>
      <w:color w:val="auto"/>
      <w:spacing w:val="0"/>
      <w:kern w:val="0"/>
      <w:szCs w:val="20"/>
      <w:lang w:val="en-US" w:eastAsia="en-US" w:bidi="ar-SA"/>
    </w:rPr>
  </w:style>
  <w:style w:type="paragraph" w:customStyle="1" w:styleId="76">
    <w:name w:val="Level Assessment - Code"/>
    <w:basedOn w:val="1"/>
    <w:next w:val="77"/>
    <w:qFormat/>
    <w:uiPriority w:val="0"/>
    <w:pPr>
      <w:widowControl/>
      <w:ind w:left="28"/>
      <w:jc w:val="center"/>
    </w:pPr>
    <w:rPr>
      <w:rFonts w:ascii="Arial Narrow" w:hAnsi="Arial Narrow" w:eastAsia="Times New Roman" w:cs="Times New Roman"/>
      <w:color w:val="auto"/>
      <w:spacing w:val="0"/>
      <w:kern w:val="0"/>
      <w:sz w:val="18"/>
      <w:szCs w:val="20"/>
      <w:lang w:val="ro-RO" w:eastAsia="ar-SA" w:bidi="ar-SA"/>
    </w:rPr>
  </w:style>
  <w:style w:type="paragraph" w:customStyle="1" w:styleId="77">
    <w:name w:val="Level Assessment - Description"/>
    <w:basedOn w:val="76"/>
    <w:next w:val="76"/>
    <w:qFormat/>
    <w:uiPriority w:val="0"/>
    <w:pPr>
      <w:textAlignment w:val="bottom"/>
    </w:pPr>
  </w:style>
  <w:style w:type="paragraph" w:customStyle="1" w:styleId="78">
    <w:name w:val="CV Normal"/>
    <w:basedOn w:val="1"/>
    <w:qFormat/>
    <w:uiPriority w:val="0"/>
    <w:pPr>
      <w:widowControl/>
      <w:ind w:left="113" w:right="113"/>
    </w:pPr>
    <w:rPr>
      <w:rFonts w:ascii="Arial Narrow" w:hAnsi="Arial Narrow" w:eastAsia="Times New Roman" w:cs="Times New Roman"/>
      <w:color w:val="auto"/>
      <w:spacing w:val="0"/>
      <w:kern w:val="0"/>
      <w:sz w:val="20"/>
      <w:szCs w:val="20"/>
      <w:lang w:val="ro-RO" w:eastAsia="ar-SA" w:bidi="ar-SA"/>
    </w:rPr>
  </w:style>
  <w:style w:type="paragraph" w:customStyle="1" w:styleId="79">
    <w:name w:val="Char Char Char Char Char Char Char Char Char Char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color w:val="auto"/>
      <w:spacing w:val="0"/>
      <w:kern w:val="0"/>
      <w:sz w:val="20"/>
      <w:szCs w:val="20"/>
      <w:lang w:val="en-US" w:eastAsia="en-US" w:bidi="ar-SA"/>
    </w:rPr>
  </w:style>
  <w:style w:type="paragraph" w:customStyle="1" w:styleId="80">
    <w:name w:val="yiv8814630574msonormal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pacing w:val="0"/>
      <w:kern w:val="0"/>
      <w:sz w:val="24"/>
      <w:lang w:val="ro-RO" w:eastAsia="ro-RO"/>
    </w:rPr>
  </w:style>
  <w:style w:type="paragraph" w:styleId="8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342B2-E5DB-4B03-BA7C-404B086AD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kkostas</Company>
  <Pages>4</Pages>
  <Words>934</Words>
  <Characters>5329</Characters>
  <Lines>44</Lines>
  <Paragraphs>12</Paragraphs>
  <TotalTime>10</TotalTime>
  <ScaleCrop>false</ScaleCrop>
  <LinksUpToDate>false</LinksUpToDate>
  <CharactersWithSpaces>6251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2023-11-21T14:28:00Z</dcterms:created>
  <dc:creator>Franner</dc:creator>
  <dc:description>Europass CV</dc:description>
  <cp:keywords>Europass, CV, Cedefop</cp:keywords>
  <cp:lastModifiedBy>EDU</cp:lastModifiedBy>
  <cp:lastPrinted>2025-03-03T11:38:00Z</cp:lastPrinted>
  <dcterms:modified xsi:type="dcterms:W3CDTF">2025-08-28T07:25:11Z</dcterms:modified>
  <dc:subject>Europass CV</dc:subject>
  <dc:title>Europass CV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1033-12.2.0.21931</vt:lpwstr>
  </property>
  <property fmtid="{D5CDD505-2E9C-101B-9397-08002B2CF9AE}" pid="5" name="ICV">
    <vt:lpwstr>A4FFFDF966CC47E3A53DA7782C93AB53_12</vt:lpwstr>
  </property>
</Properties>
</file>